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78" w:rsidRDefault="00412D78" w:rsidP="00412D78">
      <w:pPr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Утверждаю:</w:t>
      </w:r>
    </w:p>
    <w:p w:rsidR="00412D78" w:rsidRDefault="00412D78" w:rsidP="00412D78">
      <w:pPr>
        <w:rPr>
          <w:sz w:val="20"/>
          <w:szCs w:val="20"/>
        </w:rPr>
      </w:pPr>
      <w:r>
        <w:rPr>
          <w:sz w:val="20"/>
          <w:szCs w:val="20"/>
        </w:rPr>
        <w:t>Председатель ПК                                                                                                        Директор МАОУ «СОШ № 4»</w:t>
      </w:r>
    </w:p>
    <w:p w:rsidR="00412D78" w:rsidRDefault="00412D78" w:rsidP="00412D78">
      <w:pPr>
        <w:rPr>
          <w:sz w:val="20"/>
          <w:szCs w:val="20"/>
        </w:rPr>
      </w:pPr>
      <w:r>
        <w:rPr>
          <w:sz w:val="20"/>
          <w:szCs w:val="20"/>
        </w:rPr>
        <w:t>_________Алексеева Л.Г.                                                                                           _______________Л.А. Колотовкина</w:t>
      </w:r>
    </w:p>
    <w:p w:rsidR="00412D78" w:rsidRDefault="00412D78" w:rsidP="00412D78">
      <w:pPr>
        <w:rPr>
          <w:sz w:val="20"/>
          <w:szCs w:val="20"/>
        </w:rPr>
      </w:pPr>
      <w:r>
        <w:rPr>
          <w:sz w:val="20"/>
          <w:szCs w:val="20"/>
        </w:rPr>
        <w:t>«______»________2017 год                                                                                        «______»_____2017 год</w:t>
      </w:r>
    </w:p>
    <w:p w:rsidR="00412D78" w:rsidRDefault="00412D78" w:rsidP="00412D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Приказ от 17.01.2017 № 25</w:t>
      </w:r>
    </w:p>
    <w:p w:rsidR="00412D78" w:rsidRDefault="00412D78" w:rsidP="00412D78">
      <w:pPr>
        <w:ind w:left="2124" w:right="-365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3463" w:rsidRPr="00412D78" w:rsidRDefault="00412D78" w:rsidP="00412D78">
      <w:pPr>
        <w:jc w:val="center"/>
        <w:rPr>
          <w:b/>
        </w:rPr>
      </w:pPr>
      <w:r w:rsidRPr="00412D78">
        <w:rPr>
          <w:b/>
        </w:rPr>
        <w:t>ПОЛОЖЕНИЕ</w:t>
      </w:r>
    </w:p>
    <w:p w:rsidR="00412D78" w:rsidRDefault="00412D78" w:rsidP="00412D78">
      <w:pPr>
        <w:jc w:val="center"/>
        <w:rPr>
          <w:b/>
        </w:rPr>
      </w:pPr>
      <w:r w:rsidRPr="00412D78">
        <w:rPr>
          <w:b/>
        </w:rPr>
        <w:t xml:space="preserve">о проектной деятельности </w:t>
      </w:r>
      <w:r>
        <w:rPr>
          <w:b/>
        </w:rPr>
        <w:t xml:space="preserve">обучающихся </w:t>
      </w:r>
      <w:r w:rsidRPr="00412D78">
        <w:rPr>
          <w:b/>
        </w:rPr>
        <w:t>муниципально</w:t>
      </w:r>
      <w:r w:rsidR="008918EF">
        <w:rPr>
          <w:b/>
        </w:rPr>
        <w:t>го</w:t>
      </w:r>
      <w:r w:rsidRPr="00412D78">
        <w:rPr>
          <w:b/>
        </w:rPr>
        <w:t xml:space="preserve"> автономно</w:t>
      </w:r>
      <w:r w:rsidR="008918EF">
        <w:rPr>
          <w:b/>
        </w:rPr>
        <w:t>го</w:t>
      </w:r>
      <w:r w:rsidRPr="00412D78">
        <w:rPr>
          <w:b/>
        </w:rPr>
        <w:t xml:space="preserve"> общеобразовательно</w:t>
      </w:r>
      <w:r w:rsidR="008918EF">
        <w:rPr>
          <w:b/>
        </w:rPr>
        <w:t>го</w:t>
      </w:r>
      <w:r w:rsidRPr="00412D78">
        <w:rPr>
          <w:b/>
        </w:rPr>
        <w:t xml:space="preserve"> учреждени</w:t>
      </w:r>
      <w:r w:rsidR="008918EF">
        <w:rPr>
          <w:b/>
        </w:rPr>
        <w:t>я</w:t>
      </w:r>
      <w:bookmarkStart w:id="0" w:name="_GoBack"/>
      <w:bookmarkEnd w:id="0"/>
      <w:r w:rsidRPr="00412D78">
        <w:rPr>
          <w:b/>
        </w:rPr>
        <w:t xml:space="preserve"> «Средняя общеобразовательная школа № 4» г. Колпашево</w:t>
      </w:r>
    </w:p>
    <w:p w:rsidR="00412D78" w:rsidRDefault="00412D78" w:rsidP="00412D78">
      <w:pPr>
        <w:jc w:val="center"/>
        <w:rPr>
          <w:b/>
        </w:rPr>
      </w:pPr>
    </w:p>
    <w:p w:rsidR="00412D78" w:rsidRDefault="00412D78" w:rsidP="00412D78">
      <w:pPr>
        <w:rPr>
          <w:b/>
        </w:rPr>
      </w:pPr>
      <w:r>
        <w:rPr>
          <w:b/>
        </w:rPr>
        <w:t>1. Общие положения</w:t>
      </w:r>
    </w:p>
    <w:p w:rsidR="00412D78" w:rsidRDefault="00412D78" w:rsidP="00412D78">
      <w:pPr>
        <w:tabs>
          <w:tab w:val="left" w:pos="142"/>
        </w:tabs>
      </w:pPr>
      <w:r>
        <w:t>1.1.Настоящее положение разработано на основе нормативных документов:</w:t>
      </w:r>
    </w:p>
    <w:p w:rsidR="00412D78" w:rsidRDefault="00412D78" w:rsidP="00412D78">
      <w:pPr>
        <w:numPr>
          <w:ilvl w:val="0"/>
          <w:numId w:val="1"/>
        </w:numPr>
        <w:tabs>
          <w:tab w:val="left" w:pos="142"/>
          <w:tab w:val="left" w:pos="284"/>
        </w:tabs>
        <w:ind w:left="567" w:hanging="207"/>
      </w:pPr>
      <w:r>
        <w:t>Федеральный    закон Российской Федерации от 29.12.2012 № 273-ФЗ «Об образовании в Российской Федерации»;</w:t>
      </w:r>
    </w:p>
    <w:p w:rsidR="00412D78" w:rsidRDefault="00412D78" w:rsidP="00412D78">
      <w:pPr>
        <w:numPr>
          <w:ilvl w:val="0"/>
          <w:numId w:val="1"/>
        </w:numPr>
        <w:tabs>
          <w:tab w:val="left" w:pos="142"/>
          <w:tab w:val="left" w:pos="284"/>
        </w:tabs>
        <w:ind w:left="567" w:hanging="207"/>
      </w:pPr>
      <w:r>
        <w:t>Приказ Министерства образования и науки Российской Федерации от «17» декабря 2010 г.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412D78" w:rsidRDefault="00412D78" w:rsidP="00412D78">
      <w:pPr>
        <w:tabs>
          <w:tab w:val="left" w:pos="142"/>
        </w:tabs>
      </w:pPr>
      <w:r>
        <w:t>1.2.Настоящее положение разработано в целях реализации Основной образовательной программы основного общего образования МАОУ «СОШ № 4» г. Колпашево и на основе Федерального государственного образовательного стандарта основного общего образования, определяет цели и задачи проектной деятельности, порядок ее организации и общие требования к содержанию и оценке проектных работ обучающихся.</w:t>
      </w:r>
    </w:p>
    <w:p w:rsidR="00412D78" w:rsidRDefault="00412D78" w:rsidP="00412D78">
      <w:pPr>
        <w:tabs>
          <w:tab w:val="left" w:pos="142"/>
        </w:tabs>
      </w:pPr>
      <w:r>
        <w:t>1.3.Проектная деятельность – это любая социально-значимая организованная деятельность обучающихся, опирающаяся на их индивидуальные интересы и предпочтения, направленные на достижение общего  результата. Непременным условием проектной  деятельности является наличие представлений о конечном продукте  деятельности  и этапов его  достижения.</w:t>
      </w:r>
    </w:p>
    <w:p w:rsidR="00412D78" w:rsidRDefault="00412D78" w:rsidP="00412D78">
      <w:pPr>
        <w:tabs>
          <w:tab w:val="left" w:pos="142"/>
        </w:tabs>
      </w:pPr>
      <w:r>
        <w:t xml:space="preserve">1.4. Проектная деятельность учащихся является неотъемлемой частью образовательного процесса, в основе которой лежит системно-деятельностный подход как принцип организации образовательного процесса при реализации федеральных государственных образовательных стандартов основного общего образования (далее ФГОС ООО). </w:t>
      </w:r>
    </w:p>
    <w:p w:rsidR="00412D78" w:rsidRDefault="00412D78" w:rsidP="00412D78">
      <w:pPr>
        <w:tabs>
          <w:tab w:val="left" w:pos="142"/>
        </w:tabs>
      </w:pPr>
      <w:r>
        <w:t>1.5. Включение школьников в проектную деятельность – один из путей повышения мотивации и эффективности образовательной деятельности в основной школе.</w:t>
      </w:r>
    </w:p>
    <w:p w:rsidR="00412D78" w:rsidRDefault="00412D78" w:rsidP="00412D78">
      <w:pPr>
        <w:jc w:val="both"/>
      </w:pPr>
    </w:p>
    <w:p w:rsidR="00412D78" w:rsidRDefault="00412D78" w:rsidP="00412D78">
      <w:pPr>
        <w:rPr>
          <w:b/>
        </w:rPr>
      </w:pPr>
      <w:r>
        <w:rPr>
          <w:b/>
        </w:rPr>
        <w:t>2. Цели и задачи проектной деятельности.</w:t>
      </w:r>
    </w:p>
    <w:p w:rsidR="00412D78" w:rsidRPr="00412D78" w:rsidRDefault="00412D78" w:rsidP="00412D78">
      <w:r w:rsidRPr="00412D78">
        <w:rPr>
          <w:b/>
        </w:rPr>
        <w:t>2.1.</w:t>
      </w:r>
      <w:r w:rsidRPr="00412D78">
        <w:t xml:space="preserve"> </w:t>
      </w:r>
      <w:r w:rsidRPr="00412D78">
        <w:rPr>
          <w:b/>
        </w:rPr>
        <w:t>Цель проектной деятельности</w:t>
      </w:r>
      <w:r w:rsidRPr="00412D78">
        <w:t>:</w:t>
      </w:r>
    </w:p>
    <w:p w:rsidR="00412D78" w:rsidRDefault="00412D78" w:rsidP="00412D78">
      <w:pPr>
        <w:jc w:val="both"/>
      </w:pPr>
      <w:r>
        <w:t>- развитие универсальных учебных действий обучающихся через освоение социальных ролей, необходимых для проектной деятельности;</w:t>
      </w:r>
    </w:p>
    <w:p w:rsidR="00412D78" w:rsidRDefault="00412D78" w:rsidP="00412D78">
      <w:pPr>
        <w:jc w:val="both"/>
      </w:pPr>
      <w:r>
        <w:t>- обеспечение путей повышения мотивации и эффективности учебной деятельности и обеспечение индивидуализации обучения.</w:t>
      </w:r>
    </w:p>
    <w:p w:rsidR="00412D78" w:rsidRPr="00412D78" w:rsidRDefault="00412D78" w:rsidP="00412D78">
      <w:pPr>
        <w:jc w:val="both"/>
        <w:rPr>
          <w:b/>
        </w:rPr>
      </w:pPr>
      <w:r w:rsidRPr="00412D78">
        <w:rPr>
          <w:b/>
        </w:rPr>
        <w:t>Задачи:</w:t>
      </w:r>
    </w:p>
    <w:p w:rsidR="00412D78" w:rsidRDefault="00412D78" w:rsidP="00412D78">
      <w:pPr>
        <w:jc w:val="both"/>
      </w:pPr>
      <w:r>
        <w:t>– обучать целеполаганию, планированию и контролю;</w:t>
      </w:r>
    </w:p>
    <w:p w:rsidR="00412D78" w:rsidRDefault="00412D78" w:rsidP="00412D78">
      <w:pPr>
        <w:jc w:val="both"/>
      </w:pPr>
      <w:r>
        <w:t>– формировать навыки самостоятельного сбора и обработки информации;</w:t>
      </w:r>
    </w:p>
    <w:p w:rsidR="00412D78" w:rsidRDefault="00412D78" w:rsidP="00412D78">
      <w:pPr>
        <w:jc w:val="both"/>
      </w:pPr>
      <w:r>
        <w:t>– об</w:t>
      </w:r>
      <w:r w:rsidR="00FE5A3A">
        <w:t>учать умению работать в команде;</w:t>
      </w:r>
    </w:p>
    <w:p w:rsidR="00412D78" w:rsidRDefault="00412D78" w:rsidP="00412D78">
      <w:pPr>
        <w:jc w:val="both"/>
      </w:pPr>
      <w:r>
        <w:t>– формировать позитивное отношение к собственной деятельности (проявлять инициативу, энтузиазм, выполнять работу в соответствии с установленным графиком),</w:t>
      </w:r>
      <w:r w:rsidR="00FE5A3A">
        <w:t xml:space="preserve"> навыки самоанализа и рефлексии;</w:t>
      </w:r>
    </w:p>
    <w:p w:rsidR="00412D78" w:rsidRDefault="00FE5A3A" w:rsidP="00412D78">
      <w:pPr>
        <w:jc w:val="both"/>
      </w:pPr>
      <w:r>
        <w:t xml:space="preserve">– </w:t>
      </w:r>
      <w:r w:rsidR="00412D78">
        <w:t>развивать проектные и учебно-исследовательские умения;</w:t>
      </w:r>
    </w:p>
    <w:p w:rsidR="00412D78" w:rsidRDefault="00412D78" w:rsidP="00412D78">
      <w:pPr>
        <w:jc w:val="both"/>
      </w:pPr>
      <w:r>
        <w:t>– развивать креативность и критическое мышление, умение самостоятельно принимать решения.</w:t>
      </w:r>
    </w:p>
    <w:p w:rsidR="00412D78" w:rsidRDefault="00412D78" w:rsidP="00412D78">
      <w:pPr>
        <w:jc w:val="both"/>
      </w:pPr>
    </w:p>
    <w:p w:rsidR="00412D78" w:rsidRDefault="00412D78" w:rsidP="00412D78">
      <w:pPr>
        <w:jc w:val="both"/>
      </w:pPr>
    </w:p>
    <w:p w:rsidR="00412D78" w:rsidRDefault="00412D78" w:rsidP="00FE5A3A">
      <w:pPr>
        <w:rPr>
          <w:b/>
        </w:rPr>
      </w:pPr>
      <w:r>
        <w:rPr>
          <w:b/>
        </w:rPr>
        <w:t>3.Организация проектной деятельности</w:t>
      </w:r>
    </w:p>
    <w:p w:rsidR="00412D78" w:rsidRDefault="00412D78" w:rsidP="00FE5A3A">
      <w:pPr>
        <w:jc w:val="both"/>
        <w:rPr>
          <w:b/>
        </w:rPr>
      </w:pPr>
      <w:r>
        <w:t>3.1.Проектная деятельность является составной частью образовательного процесса школы и проходит в урочное и внеурочное время в течение учебного года. Для организации проектной деятельности могут быть использованы все формы организации образовательного процесса: урок, учебное занятие, познавательная лаборатория, творческая мастерская и др. Домашнее задание может включать в себя элементы проектной деятельности.</w:t>
      </w:r>
    </w:p>
    <w:p w:rsidR="00412D78" w:rsidRDefault="00412D78" w:rsidP="00FE5A3A">
      <w:pPr>
        <w:jc w:val="both"/>
      </w:pPr>
      <w:r>
        <w:t xml:space="preserve">3.2.Ресурсом для развития проектной деятельности являются программы и курсы внеурочной деятельности, внеклассная и внешкольная деятельности. </w:t>
      </w:r>
    </w:p>
    <w:p w:rsidR="00412D78" w:rsidRPr="00FE5A3A" w:rsidRDefault="00412D78" w:rsidP="00FE5A3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5A3A">
        <w:rPr>
          <w:rFonts w:ascii="Times New Roman" w:hAnsi="Times New Roman"/>
          <w:sz w:val="24"/>
          <w:szCs w:val="24"/>
        </w:rPr>
        <w:lastRenderedPageBreak/>
        <w:t>3.3.Индивидуальный</w:t>
      </w:r>
      <w:r w:rsidR="00FE5A3A">
        <w:rPr>
          <w:rFonts w:ascii="Times New Roman" w:hAnsi="Times New Roman"/>
          <w:sz w:val="24"/>
          <w:szCs w:val="24"/>
        </w:rPr>
        <w:t xml:space="preserve"> (групповой)</w:t>
      </w:r>
      <w:r w:rsidRPr="00FE5A3A">
        <w:rPr>
          <w:rFonts w:ascii="Times New Roman" w:hAnsi="Times New Roman"/>
          <w:sz w:val="24"/>
          <w:szCs w:val="24"/>
        </w:rPr>
        <w:t xml:space="preserve"> итоговой проект выполняется учащимися </w:t>
      </w:r>
      <w:r w:rsidR="00FE5A3A">
        <w:rPr>
          <w:rFonts w:ascii="Times New Roman" w:hAnsi="Times New Roman"/>
          <w:sz w:val="24"/>
          <w:szCs w:val="24"/>
        </w:rPr>
        <w:t xml:space="preserve">1 – 11 </w:t>
      </w:r>
      <w:r w:rsidRPr="00FE5A3A">
        <w:rPr>
          <w:rFonts w:ascii="Times New Roman" w:hAnsi="Times New Roman"/>
          <w:sz w:val="24"/>
          <w:szCs w:val="24"/>
        </w:rPr>
        <w:t>класс</w:t>
      </w:r>
      <w:r w:rsidR="00FE5A3A">
        <w:rPr>
          <w:rFonts w:ascii="Times New Roman" w:hAnsi="Times New Roman"/>
          <w:sz w:val="24"/>
          <w:szCs w:val="24"/>
        </w:rPr>
        <w:t>ов</w:t>
      </w:r>
      <w:r w:rsidRPr="00FE5A3A">
        <w:rPr>
          <w:rFonts w:ascii="Times New Roman" w:hAnsi="Times New Roman"/>
          <w:sz w:val="24"/>
          <w:szCs w:val="24"/>
        </w:rPr>
        <w:t xml:space="preserve"> и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412D78" w:rsidRPr="00FE5A3A" w:rsidRDefault="00412D78" w:rsidP="00FE5A3A">
      <w:pPr>
        <w:jc w:val="both"/>
      </w:pPr>
      <w:r w:rsidRPr="00FE5A3A">
        <w:t>3.</w:t>
      </w:r>
      <w:r w:rsidR="00FE5A3A">
        <w:t>4</w:t>
      </w:r>
      <w:r w:rsidRPr="00FE5A3A">
        <w:t>.Проектная деятельность может осуществляться по следующим направлениям (</w:t>
      </w:r>
      <w:r w:rsidRPr="00FE5A3A">
        <w:rPr>
          <w:i/>
        </w:rPr>
        <w:t>ФГОС ООО п.18.2.1.4</w:t>
      </w:r>
      <w:r w:rsidRPr="00FE5A3A">
        <w:t>): исследовательское, прикладное, информационное,  социальное, игровое, творческое. Типология проектов определена в основной образовательной программе основного общего образования.</w:t>
      </w:r>
    </w:p>
    <w:p w:rsidR="00412D78" w:rsidRPr="00FE5A3A" w:rsidRDefault="00412D78" w:rsidP="00FE5A3A">
      <w:pPr>
        <w:jc w:val="both"/>
      </w:pPr>
      <w:r w:rsidRPr="00FE5A3A">
        <w:t>3.</w:t>
      </w:r>
      <w:r w:rsidR="00FE5A3A">
        <w:t>5</w:t>
      </w:r>
      <w:r w:rsidRPr="00FE5A3A">
        <w:t>.Формы организации проектной деятельности:</w:t>
      </w:r>
    </w:p>
    <w:p w:rsidR="00412D78" w:rsidRDefault="00412D78" w:rsidP="00FE5A3A">
      <w:pPr>
        <w:jc w:val="both"/>
      </w:pPr>
      <w:r>
        <w:t>3.</w:t>
      </w:r>
      <w:r w:rsidR="00FE5A3A">
        <w:t>5</w:t>
      </w:r>
      <w:r>
        <w:t>.1.Проектная задача – задача, в которой через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(«продукта»), и в ходе, решения которой происходит качественное самоизменение группы детей. Проектная задача принципиально носит групповой характер.</w:t>
      </w:r>
    </w:p>
    <w:p w:rsidR="00412D78" w:rsidRDefault="00412D78" w:rsidP="00FE5A3A">
      <w:pPr>
        <w:jc w:val="both"/>
      </w:pPr>
      <w:r>
        <w:t xml:space="preserve">Творческие задания </w:t>
      </w:r>
      <w:r>
        <w:rPr>
          <w:b/>
          <w:i/>
        </w:rPr>
        <w:t xml:space="preserve">– </w:t>
      </w:r>
      <w:r>
        <w:t>короткие индивидуальные задания, которые можно рассматривать как микропроекты, т.к. учащиеся не ограничены рамками обычного учебного задания, они придумывают и фантазируют. Задания, вытекают из изученного материала и расширяют ареал применения способа действия и  могут носить индивидуальный характер.</w:t>
      </w:r>
    </w:p>
    <w:p w:rsidR="00412D78" w:rsidRDefault="00412D78" w:rsidP="00FE5A3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E5A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.2. Проект – это целенаправленное управляемое изменение, фиксированное во времени. Школьный проект имеет следующую структуру:</w:t>
      </w:r>
    </w:p>
    <w:p w:rsidR="00412D78" w:rsidRDefault="00412D78" w:rsidP="00FE5A3A">
      <w:pPr>
        <w:numPr>
          <w:ilvl w:val="0"/>
          <w:numId w:val="1"/>
        </w:numPr>
        <w:tabs>
          <w:tab w:val="left" w:pos="851"/>
        </w:tabs>
        <w:ind w:firstLine="0"/>
        <w:jc w:val="both"/>
      </w:pPr>
      <w:r>
        <w:t>Анализ ситуации, формулирование замысла, цели:</w:t>
      </w:r>
    </w:p>
    <w:p w:rsidR="00412D78" w:rsidRDefault="00412D78" w:rsidP="00FE5A3A">
      <w:pPr>
        <w:tabs>
          <w:tab w:val="left" w:pos="851"/>
        </w:tabs>
        <w:jc w:val="both"/>
      </w:pPr>
      <w:r>
        <w:t>- анализ ситуации, относительно которой появляется необходимость создать новый продукт (формулирование идеи проектирования);</w:t>
      </w:r>
    </w:p>
    <w:p w:rsidR="00412D78" w:rsidRDefault="00412D78" w:rsidP="00FE5A3A">
      <w:pPr>
        <w:tabs>
          <w:tab w:val="left" w:pos="851"/>
        </w:tabs>
        <w:jc w:val="both"/>
      </w:pPr>
      <w:r>
        <w:t>- конкретизация проблемы (формулирование цели проектирования);</w:t>
      </w:r>
    </w:p>
    <w:p w:rsidR="00412D78" w:rsidRDefault="00412D78" w:rsidP="00FE5A3A">
      <w:pPr>
        <w:tabs>
          <w:tab w:val="left" w:pos="851"/>
        </w:tabs>
        <w:jc w:val="both"/>
      </w:pPr>
      <w:r>
        <w:t>- выдвижение гипотез разрешения проблемы; перевод проблемы в задачу (серию задач).</w:t>
      </w:r>
    </w:p>
    <w:p w:rsidR="00412D78" w:rsidRDefault="00412D78" w:rsidP="00FE5A3A">
      <w:pPr>
        <w:numPr>
          <w:ilvl w:val="0"/>
          <w:numId w:val="1"/>
        </w:numPr>
        <w:tabs>
          <w:tab w:val="left" w:pos="851"/>
        </w:tabs>
        <w:ind w:firstLine="0"/>
        <w:jc w:val="both"/>
      </w:pPr>
      <w:r>
        <w:t>Выполнение (реализация) проекта:</w:t>
      </w:r>
    </w:p>
    <w:p w:rsidR="00412D78" w:rsidRDefault="00412D78" w:rsidP="00FE5A3A">
      <w:pPr>
        <w:tabs>
          <w:tab w:val="left" w:pos="851"/>
        </w:tabs>
        <w:jc w:val="both"/>
      </w:pPr>
      <w:r>
        <w:t>- планирование этапов проекта;</w:t>
      </w:r>
    </w:p>
    <w:p w:rsidR="00412D78" w:rsidRDefault="00412D78" w:rsidP="00FE5A3A">
      <w:pPr>
        <w:tabs>
          <w:tab w:val="left" w:pos="851"/>
        </w:tabs>
        <w:jc w:val="both"/>
      </w:pPr>
      <w:r>
        <w:t>- подбор способов решения;</w:t>
      </w:r>
    </w:p>
    <w:p w:rsidR="00412D78" w:rsidRDefault="00412D78" w:rsidP="00FE5A3A">
      <w:pPr>
        <w:tabs>
          <w:tab w:val="left" w:pos="851"/>
        </w:tabs>
        <w:jc w:val="both"/>
      </w:pPr>
      <w:r>
        <w:t>- собственно реализация проекта.</w:t>
      </w:r>
    </w:p>
    <w:p w:rsidR="00412D78" w:rsidRDefault="00412D78" w:rsidP="00FE5A3A">
      <w:pPr>
        <w:numPr>
          <w:ilvl w:val="0"/>
          <w:numId w:val="1"/>
        </w:numPr>
        <w:tabs>
          <w:tab w:val="left" w:pos="851"/>
        </w:tabs>
        <w:ind w:firstLine="0"/>
        <w:jc w:val="both"/>
      </w:pPr>
      <w:r>
        <w:t>Подготовка итогового продукта:</w:t>
      </w:r>
    </w:p>
    <w:p w:rsidR="00412D78" w:rsidRDefault="00412D78" w:rsidP="00FE5A3A">
      <w:pPr>
        <w:jc w:val="both"/>
      </w:pPr>
      <w:r>
        <w:t>- обсуждение способов оформления конечных результатов;</w:t>
      </w:r>
    </w:p>
    <w:p w:rsidR="00412D78" w:rsidRDefault="00412D78" w:rsidP="00FE5A3A">
      <w:pPr>
        <w:jc w:val="both"/>
      </w:pPr>
      <w:r>
        <w:t>- сбор, систематизация и анализ полученных результатов;</w:t>
      </w:r>
    </w:p>
    <w:p w:rsidR="00412D78" w:rsidRDefault="00412D78" w:rsidP="00FE5A3A">
      <w:pPr>
        <w:jc w:val="both"/>
      </w:pPr>
      <w:r>
        <w:t>- подведение итогов, оформление результатов, презентация и оценка.</w:t>
      </w:r>
    </w:p>
    <w:p w:rsidR="00412D78" w:rsidRDefault="00412D78" w:rsidP="00FE5A3A">
      <w:pPr>
        <w:jc w:val="both"/>
      </w:pPr>
      <w:r>
        <w:t>3.</w:t>
      </w:r>
      <w:r w:rsidR="00FE5A3A">
        <w:t>6</w:t>
      </w:r>
      <w:r>
        <w:t xml:space="preserve">.Конечный продукт проектной деятельности может быть представлен как в материальной форме (печатное исследование, рисунок, газета, макет и т.д.), так и в интеллектуальной форме (игра, спектакль, викторина, дискуссия и т.д.). </w:t>
      </w:r>
    </w:p>
    <w:p w:rsidR="00412D78" w:rsidRDefault="00412D78" w:rsidP="00FE5A3A">
      <w:pPr>
        <w:jc w:val="both"/>
      </w:pPr>
      <w:r>
        <w:t>3.</w:t>
      </w:r>
      <w:r w:rsidR="00FE5A3A">
        <w:t>7</w:t>
      </w:r>
      <w:r>
        <w:t xml:space="preserve">.Для осуществления проектной деятельности учащихся определяется руководитель проекта на основе устного соглашения учителя и школьника. Руководителем проекта может являться любой член педагогического коллектива школы. Если в проекте участвует творческая группа педагогов, то руководителем является один из участников группы. </w:t>
      </w:r>
    </w:p>
    <w:p w:rsidR="00412D78" w:rsidRDefault="00412D78" w:rsidP="00FE5A3A">
      <w:pPr>
        <w:jc w:val="both"/>
      </w:pPr>
      <w:r>
        <w:t>Если проект групповой, то руководитель проекта совместно с участниками проекта формирует проектные группы и назначает их руководителей. Руководителем проектной группы может являться любой учащийся школы. В состав проектной группы могут входить учащиеся школы, члены педагогического коллектива, родители и привлеченные специалисты.</w:t>
      </w:r>
    </w:p>
    <w:p w:rsidR="00412D78" w:rsidRDefault="00412D78" w:rsidP="00FE5A3A">
      <w:pPr>
        <w:jc w:val="both"/>
      </w:pPr>
      <w:r>
        <w:t>3.</w:t>
      </w:r>
      <w:r w:rsidR="00FE5A3A">
        <w:t>8</w:t>
      </w:r>
      <w:r>
        <w:t xml:space="preserve">.Количество выполняемых проектов определяется рабочей программой учителя по каждому учебному предмету, но не менее 1 проекта в 5-7 классах в учебный год на одного учащегося. В 8-9 классах 1-2 проекта за учебный год по выбранному предмету или междисциплинарный проект. </w:t>
      </w:r>
    </w:p>
    <w:p w:rsidR="00412D78" w:rsidRDefault="00412D78" w:rsidP="00FE5A3A">
      <w:pPr>
        <w:rPr>
          <w:b/>
        </w:rPr>
      </w:pPr>
    </w:p>
    <w:p w:rsidR="00412D78" w:rsidRDefault="00412D78" w:rsidP="00412D78">
      <w:pPr>
        <w:jc w:val="center"/>
        <w:rPr>
          <w:b/>
        </w:rPr>
      </w:pPr>
      <w:r>
        <w:rPr>
          <w:b/>
        </w:rPr>
        <w:t>4.Критерии оценки проектной деятельности</w:t>
      </w:r>
    </w:p>
    <w:p w:rsidR="00412D78" w:rsidRDefault="00412D78" w:rsidP="00412D78">
      <w:pPr>
        <w:ind w:firstLine="708"/>
        <w:jc w:val="both"/>
      </w:pPr>
      <w:r>
        <w:t>4.1.Индивидуальный итоговый проект является основным</w:t>
      </w:r>
      <w:r>
        <w:rPr>
          <w:rStyle w:val="a6"/>
        </w:rPr>
        <w:t xml:space="preserve"> </w:t>
      </w:r>
      <w:r>
        <w:rPr>
          <w:rStyle w:val="a6"/>
          <w:i/>
        </w:rPr>
        <w:t>объектом</w:t>
      </w:r>
      <w:r>
        <w:rPr>
          <w:i/>
        </w:rPr>
        <w:t xml:space="preserve"> </w:t>
      </w:r>
      <w:r>
        <w:t>оценки метапредметных результатов, полученных учащимися в ходе освоения междисциплинарных и предметных учебных программ. Выполнение индивидуального итогового проекта обязательно для каждого учащегося.</w:t>
      </w:r>
    </w:p>
    <w:p w:rsidR="00412D78" w:rsidRDefault="00412D78" w:rsidP="00412D7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4.2.Проектная работа учащегося оценивается по </w:t>
      </w:r>
      <w:r w:rsidR="002063B9">
        <w:rPr>
          <w:rFonts w:ascii="Times New Roman" w:hAnsi="Times New Roman"/>
          <w:sz w:val="24"/>
          <w:szCs w:val="24"/>
        </w:rPr>
        <w:t>четырем</w:t>
      </w:r>
      <w:r>
        <w:rPr>
          <w:rFonts w:ascii="Times New Roman" w:hAnsi="Times New Roman"/>
          <w:sz w:val="24"/>
          <w:szCs w:val="24"/>
        </w:rPr>
        <w:t xml:space="preserve"> критериям</w:t>
      </w:r>
      <w:r w:rsidRPr="002063B9">
        <w:rPr>
          <w:rFonts w:ascii="Times New Roman" w:hAnsi="Times New Roman"/>
          <w:sz w:val="24"/>
          <w:szCs w:val="24"/>
        </w:rPr>
        <w:t xml:space="preserve">: </w:t>
      </w:r>
      <w:r w:rsidR="002063B9">
        <w:rPr>
          <w:rFonts w:ascii="Times New Roman" w:hAnsi="Times New Roman"/>
          <w:sz w:val="24"/>
          <w:szCs w:val="24"/>
        </w:rPr>
        <w:t>с</w:t>
      </w:r>
      <w:r w:rsidR="002063B9" w:rsidRPr="002063B9">
        <w:rPr>
          <w:rFonts w:ascii="Times New Roman" w:hAnsi="Times New Roman"/>
          <w:sz w:val="24"/>
          <w:szCs w:val="24"/>
        </w:rPr>
        <w:t xml:space="preserve">пособность к самостоятельному приобретению знаний и решению проблем, </w:t>
      </w:r>
      <w:r w:rsidR="002063B9">
        <w:rPr>
          <w:rFonts w:ascii="Times New Roman" w:hAnsi="Times New Roman"/>
          <w:sz w:val="24"/>
          <w:szCs w:val="24"/>
        </w:rPr>
        <w:t>с</w:t>
      </w:r>
      <w:r w:rsidR="002063B9" w:rsidRPr="002063B9">
        <w:rPr>
          <w:rFonts w:ascii="Times New Roman" w:hAnsi="Times New Roman"/>
          <w:sz w:val="24"/>
          <w:szCs w:val="24"/>
        </w:rPr>
        <w:t xml:space="preserve">формированность предметных знаний и способов действий, </w:t>
      </w:r>
      <w:r w:rsidR="002063B9">
        <w:rPr>
          <w:rFonts w:ascii="Times New Roman" w:hAnsi="Times New Roman"/>
          <w:sz w:val="24"/>
          <w:szCs w:val="24"/>
        </w:rPr>
        <w:t>с</w:t>
      </w:r>
      <w:r w:rsidR="002063B9" w:rsidRPr="002063B9">
        <w:rPr>
          <w:rFonts w:ascii="Times New Roman" w:hAnsi="Times New Roman"/>
          <w:sz w:val="24"/>
          <w:szCs w:val="24"/>
        </w:rPr>
        <w:t xml:space="preserve">формированность регулятивных действий, </w:t>
      </w:r>
      <w:r w:rsidR="002063B9">
        <w:rPr>
          <w:rFonts w:ascii="Times New Roman" w:hAnsi="Times New Roman"/>
          <w:sz w:val="24"/>
          <w:szCs w:val="24"/>
        </w:rPr>
        <w:t>с</w:t>
      </w:r>
      <w:r w:rsidR="002063B9" w:rsidRPr="002063B9">
        <w:rPr>
          <w:rFonts w:ascii="Times New Roman" w:hAnsi="Times New Roman"/>
          <w:sz w:val="24"/>
          <w:szCs w:val="24"/>
        </w:rPr>
        <w:t xml:space="preserve">формированность коммуникативных действий </w:t>
      </w:r>
      <w:r w:rsidRPr="002063B9">
        <w:rPr>
          <w:rFonts w:ascii="Times New Roman" w:hAnsi="Times New Roman"/>
          <w:sz w:val="24"/>
          <w:szCs w:val="24"/>
        </w:rPr>
        <w:t xml:space="preserve">компетентность решения проблем. Выделяются два уровня сформированности навыков </w:t>
      </w:r>
      <w:r w:rsidRPr="002063B9">
        <w:rPr>
          <w:rFonts w:ascii="Times New Roman" w:hAnsi="Times New Roman"/>
          <w:sz w:val="24"/>
          <w:szCs w:val="24"/>
        </w:rPr>
        <w:lastRenderedPageBreak/>
        <w:t>проект</w:t>
      </w:r>
      <w:r>
        <w:rPr>
          <w:rFonts w:ascii="Times New Roman" w:hAnsi="Times New Roman"/>
          <w:sz w:val="24"/>
          <w:szCs w:val="24"/>
        </w:rPr>
        <w:t xml:space="preserve">ной деятельности: </w:t>
      </w:r>
      <w:r>
        <w:rPr>
          <w:rFonts w:ascii="Times New Roman" w:hAnsi="Times New Roman"/>
          <w:i/>
          <w:sz w:val="24"/>
          <w:szCs w:val="24"/>
        </w:rPr>
        <w:t>базовый и повышенный</w:t>
      </w:r>
      <w:r>
        <w:rPr>
          <w:rFonts w:ascii="Times New Roman" w:hAnsi="Times New Roman"/>
          <w:sz w:val="24"/>
          <w:szCs w:val="24"/>
        </w:rPr>
        <w:t>.  Главное отличие выделенных уровней состоит в степени самостоятельности обучающегося в ходе выполнения проекта (приложение №</w:t>
      </w:r>
      <w:r w:rsidR="00FE5A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).</w:t>
      </w:r>
    </w:p>
    <w:p w:rsidR="00412D78" w:rsidRDefault="00412D78" w:rsidP="00412D78">
      <w:pPr>
        <w:pStyle w:val="a5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4.3.Перечень критериев оценивания проектов:</w:t>
      </w:r>
    </w:p>
    <w:p w:rsidR="00412D78" w:rsidRDefault="00412D78" w:rsidP="00412D7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-Постановка цели и обоснование проблемы проекта.</w:t>
      </w:r>
    </w:p>
    <w:p w:rsidR="00412D78" w:rsidRDefault="00412D78" w:rsidP="00412D7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-Планирование путей решения проблемы.</w:t>
      </w:r>
    </w:p>
    <w:p w:rsidR="00412D78" w:rsidRDefault="00412D78" w:rsidP="00412D7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-Разнообразие источников информации, целесообразность их использования.</w:t>
      </w:r>
    </w:p>
    <w:p w:rsidR="00412D78" w:rsidRDefault="00412D78" w:rsidP="00412D7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-Соответствие выбранных способов работы цели и содержанию проекта.</w:t>
      </w:r>
    </w:p>
    <w:p w:rsidR="00412D78" w:rsidRDefault="00412D78" w:rsidP="00412D7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-Анализ хода работы, выводы и перспективы.</w:t>
      </w:r>
    </w:p>
    <w:p w:rsidR="00412D78" w:rsidRDefault="00412D78" w:rsidP="00412D7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-Личная заинтересованность автора, творческий подход к работе.</w:t>
      </w:r>
    </w:p>
    <w:p w:rsidR="00412D78" w:rsidRDefault="00412D78" w:rsidP="00412D78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-Качество проведения презентации.</w:t>
      </w:r>
    </w:p>
    <w:p w:rsidR="00412D78" w:rsidRDefault="00412D78" w:rsidP="00412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-Качество проектного продукта.</w:t>
      </w:r>
    </w:p>
    <w:p w:rsidR="00412D78" w:rsidRDefault="00412D78" w:rsidP="00412D78">
      <w:pPr>
        <w:ind w:firstLine="454"/>
        <w:jc w:val="both"/>
      </w:pPr>
      <w:r>
        <w:t>4.4.Защиту проектной работы учащиеся проводят на ежегодной школьном конференции (</w:t>
      </w:r>
      <w:r w:rsidR="00FE5A3A">
        <w:t>февраль</w:t>
      </w:r>
      <w:r>
        <w:t xml:space="preserve"> текущего года) или в конце учебного года (</w:t>
      </w:r>
      <w:r w:rsidR="00FE5A3A">
        <w:t xml:space="preserve">апрель – </w:t>
      </w:r>
      <w:r>
        <w:t>май</w:t>
      </w:r>
      <w:r w:rsidR="00FE5A3A">
        <w:t xml:space="preserve"> </w:t>
      </w:r>
      <w:r>
        <w:t xml:space="preserve"> текущего года), а также на итоговых уроках по учебным предметам.</w:t>
      </w:r>
    </w:p>
    <w:p w:rsidR="00412D78" w:rsidRDefault="00412D78" w:rsidP="00412D78">
      <w:pPr>
        <w:ind w:firstLine="454"/>
        <w:jc w:val="both"/>
      </w:pPr>
      <w:r>
        <w:t>4.5.Отметки за выполнение проекта в классном журнале выставляются учителями в с</w:t>
      </w:r>
      <w:r w:rsidR="00FE5A3A">
        <w:t xml:space="preserve">пециально отведённую графу в 1 – 9 </w:t>
      </w:r>
      <w:r>
        <w:t>классах.</w:t>
      </w:r>
    </w:p>
    <w:p w:rsidR="00412D78" w:rsidRDefault="00412D78" w:rsidP="00412D78">
      <w:pPr>
        <w:ind w:firstLine="454"/>
        <w:jc w:val="both"/>
      </w:pPr>
      <w:r>
        <w:t xml:space="preserve">Отметка за выполнение проекта в </w:t>
      </w:r>
      <w:r w:rsidR="00FE5A3A">
        <w:t xml:space="preserve">10 – 11 </w:t>
      </w:r>
      <w:r>
        <w:t xml:space="preserve"> классах выставляется в раздел «Проектная деятельность» </w:t>
      </w:r>
      <w:r w:rsidR="00FE5A3A">
        <w:t xml:space="preserve">в </w:t>
      </w:r>
      <w:r>
        <w:t>классном журнале.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412D78" w:rsidRDefault="00412D78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07D9" w:rsidRDefault="00C807D9" w:rsidP="00412D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2D78" w:rsidRDefault="00412D78" w:rsidP="00412D7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№1.</w:t>
      </w:r>
    </w:p>
    <w:p w:rsidR="001F41C7" w:rsidRDefault="001F41C7" w:rsidP="00412D78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1F41C7" w:rsidRDefault="001F41C7" w:rsidP="001F41C7">
      <w:pPr>
        <w:jc w:val="center"/>
        <w:rPr>
          <w:b/>
        </w:rPr>
      </w:pPr>
      <w:r>
        <w:rPr>
          <w:b/>
        </w:rPr>
        <w:t>Критерии о</w:t>
      </w:r>
      <w:r w:rsidRPr="007A1BCF">
        <w:rPr>
          <w:b/>
        </w:rPr>
        <w:t>ценивани</w:t>
      </w:r>
      <w:r w:rsidR="002063B9">
        <w:rPr>
          <w:b/>
        </w:rPr>
        <w:t>я</w:t>
      </w:r>
      <w:r w:rsidRPr="007A1BCF">
        <w:rPr>
          <w:b/>
        </w:rPr>
        <w:t xml:space="preserve"> </w:t>
      </w:r>
      <w:r w:rsidR="002063B9">
        <w:rPr>
          <w:b/>
        </w:rPr>
        <w:t>п</w:t>
      </w:r>
      <w:r w:rsidRPr="007A1BCF">
        <w:rPr>
          <w:b/>
        </w:rPr>
        <w:t>роекта</w:t>
      </w:r>
    </w:p>
    <w:p w:rsidR="001F41C7" w:rsidRPr="007A1BCF" w:rsidRDefault="001F41C7" w:rsidP="001F41C7">
      <w:pPr>
        <w:jc w:val="center"/>
        <w:rPr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851"/>
      </w:tblGrid>
      <w:tr w:rsidR="002063B9" w:rsidRPr="00C807D9" w:rsidTr="00C807D9">
        <w:tc>
          <w:tcPr>
            <w:tcW w:w="10314" w:type="dxa"/>
          </w:tcPr>
          <w:p w:rsidR="002063B9" w:rsidRPr="00C807D9" w:rsidRDefault="002063B9" w:rsidP="00075C19">
            <w:pPr>
              <w:rPr>
                <w:b/>
              </w:rPr>
            </w:pPr>
            <w:r w:rsidRPr="00C807D9">
              <w:rPr>
                <w:b/>
              </w:rPr>
              <w:t>Критерии/Название Проекта</w:t>
            </w:r>
          </w:p>
        </w:tc>
        <w:tc>
          <w:tcPr>
            <w:tcW w:w="851" w:type="dxa"/>
          </w:tcPr>
          <w:p w:rsidR="002063B9" w:rsidRPr="00C807D9" w:rsidRDefault="002063B9" w:rsidP="002063B9">
            <w:pPr>
              <w:jc w:val="center"/>
              <w:rPr>
                <w:b/>
              </w:rPr>
            </w:pPr>
          </w:p>
        </w:tc>
      </w:tr>
      <w:tr w:rsidR="001F41C7" w:rsidRPr="00C807D9" w:rsidTr="00C807D9">
        <w:tc>
          <w:tcPr>
            <w:tcW w:w="11165" w:type="dxa"/>
            <w:gridSpan w:val="2"/>
          </w:tcPr>
          <w:p w:rsidR="001F41C7" w:rsidRPr="00C807D9" w:rsidRDefault="001F41C7" w:rsidP="00C807D9">
            <w:pPr>
              <w:rPr>
                <w:b/>
              </w:rPr>
            </w:pPr>
            <w:r w:rsidRPr="00C807D9">
              <w:rPr>
                <w:b/>
              </w:rPr>
              <w:t>Способность к самостоятельному приобретению знаний и решению проблем</w:t>
            </w:r>
          </w:p>
        </w:tc>
      </w:tr>
      <w:tr w:rsidR="002063B9" w:rsidRPr="00C807D9" w:rsidTr="00C807D9">
        <w:tc>
          <w:tcPr>
            <w:tcW w:w="10314" w:type="dxa"/>
          </w:tcPr>
          <w:p w:rsidR="002063B9" w:rsidRPr="00C807D9" w:rsidRDefault="002063B9" w:rsidP="00A72CC4">
            <w:r w:rsidRPr="00C807D9">
              <w:rPr>
                <w:bCs/>
              </w:rPr>
              <w:t>Поиск, отбор и адекватное использование информации</w:t>
            </w:r>
            <w:r w:rsidR="00A72CC4" w:rsidRPr="00C807D9">
              <w:rPr>
                <w:bCs/>
              </w:rPr>
              <w:t xml:space="preserve"> </w:t>
            </w:r>
            <w:r w:rsidRPr="00C807D9">
              <w:rPr>
                <w:bCs/>
              </w:rPr>
              <w:t>(0 – 3 балла)</w:t>
            </w:r>
          </w:p>
        </w:tc>
        <w:tc>
          <w:tcPr>
            <w:tcW w:w="851" w:type="dxa"/>
          </w:tcPr>
          <w:p w:rsidR="002063B9" w:rsidRPr="00C807D9" w:rsidRDefault="002063B9" w:rsidP="00075C19"/>
        </w:tc>
      </w:tr>
      <w:tr w:rsidR="002063B9" w:rsidRPr="00C807D9" w:rsidTr="00C807D9">
        <w:tc>
          <w:tcPr>
            <w:tcW w:w="10314" w:type="dxa"/>
          </w:tcPr>
          <w:p w:rsidR="002063B9" w:rsidRPr="00C807D9" w:rsidRDefault="002063B9" w:rsidP="00A72CC4">
            <w:r w:rsidRPr="00C807D9">
              <w:rPr>
                <w:bCs/>
              </w:rPr>
              <w:t>Постановка проблемы</w:t>
            </w:r>
            <w:r w:rsidR="00A72CC4" w:rsidRPr="00C807D9">
              <w:rPr>
                <w:bCs/>
              </w:rPr>
              <w:t xml:space="preserve"> </w:t>
            </w:r>
            <w:r w:rsidRPr="00C807D9">
              <w:rPr>
                <w:bCs/>
              </w:rPr>
              <w:t>(0 – 3 балла)</w:t>
            </w:r>
          </w:p>
        </w:tc>
        <w:tc>
          <w:tcPr>
            <w:tcW w:w="851" w:type="dxa"/>
          </w:tcPr>
          <w:p w:rsidR="002063B9" w:rsidRPr="00C807D9" w:rsidRDefault="002063B9" w:rsidP="00075C19"/>
        </w:tc>
      </w:tr>
      <w:tr w:rsidR="002063B9" w:rsidRPr="00C807D9" w:rsidTr="00C807D9">
        <w:tc>
          <w:tcPr>
            <w:tcW w:w="10314" w:type="dxa"/>
          </w:tcPr>
          <w:p w:rsidR="002063B9" w:rsidRPr="00C807D9" w:rsidRDefault="002063B9" w:rsidP="00A72CC4">
            <w:r w:rsidRPr="00C807D9">
              <w:rPr>
                <w:bCs/>
              </w:rPr>
              <w:t>Актуальность и значимость темы (0 – 3 балла)</w:t>
            </w:r>
          </w:p>
        </w:tc>
        <w:tc>
          <w:tcPr>
            <w:tcW w:w="851" w:type="dxa"/>
          </w:tcPr>
          <w:p w:rsidR="002063B9" w:rsidRPr="00C807D9" w:rsidRDefault="002063B9" w:rsidP="00075C19"/>
        </w:tc>
      </w:tr>
      <w:tr w:rsidR="002063B9" w:rsidRPr="00C807D9" w:rsidTr="00C807D9">
        <w:tc>
          <w:tcPr>
            <w:tcW w:w="10314" w:type="dxa"/>
          </w:tcPr>
          <w:p w:rsidR="002063B9" w:rsidRPr="00C807D9" w:rsidRDefault="002063B9" w:rsidP="00A72CC4">
            <w:r w:rsidRPr="00C807D9">
              <w:rPr>
                <w:bCs/>
              </w:rPr>
              <w:t>Анализ хода работы, выводы и перспективы</w:t>
            </w:r>
            <w:r w:rsidR="00A72CC4" w:rsidRPr="00C807D9">
              <w:rPr>
                <w:bCs/>
              </w:rPr>
              <w:t xml:space="preserve"> </w:t>
            </w:r>
            <w:r w:rsidRPr="00C807D9">
              <w:rPr>
                <w:bCs/>
              </w:rPr>
              <w:t>(0 – 3 балла)</w:t>
            </w:r>
          </w:p>
        </w:tc>
        <w:tc>
          <w:tcPr>
            <w:tcW w:w="851" w:type="dxa"/>
          </w:tcPr>
          <w:p w:rsidR="002063B9" w:rsidRPr="00C807D9" w:rsidRDefault="002063B9" w:rsidP="00075C19"/>
        </w:tc>
      </w:tr>
      <w:tr w:rsidR="002063B9" w:rsidRPr="00C807D9" w:rsidTr="00C807D9">
        <w:tc>
          <w:tcPr>
            <w:tcW w:w="10314" w:type="dxa"/>
          </w:tcPr>
          <w:p w:rsidR="002063B9" w:rsidRPr="00C807D9" w:rsidRDefault="002063B9" w:rsidP="00A72CC4">
            <w:r w:rsidRPr="00C807D9">
              <w:rPr>
                <w:bCs/>
              </w:rPr>
              <w:t>Личная заинтересованность автора, творческий подход к работе  (0 – 3 балла)</w:t>
            </w:r>
          </w:p>
        </w:tc>
        <w:tc>
          <w:tcPr>
            <w:tcW w:w="851" w:type="dxa"/>
          </w:tcPr>
          <w:p w:rsidR="002063B9" w:rsidRPr="00C807D9" w:rsidRDefault="002063B9" w:rsidP="00075C19"/>
        </w:tc>
      </w:tr>
      <w:tr w:rsidR="002063B9" w:rsidRPr="00C807D9" w:rsidTr="00C807D9">
        <w:tc>
          <w:tcPr>
            <w:tcW w:w="10314" w:type="dxa"/>
          </w:tcPr>
          <w:p w:rsidR="002063B9" w:rsidRPr="00C807D9" w:rsidRDefault="002063B9" w:rsidP="00A72CC4">
            <w:r w:rsidRPr="00C807D9">
              <w:rPr>
                <w:bCs/>
              </w:rPr>
              <w:t>Полезность и востребованность продукта</w:t>
            </w:r>
            <w:r w:rsidR="00A72CC4" w:rsidRPr="00C807D9">
              <w:rPr>
                <w:bCs/>
              </w:rPr>
              <w:t xml:space="preserve"> </w:t>
            </w:r>
            <w:r w:rsidRPr="00C807D9">
              <w:rPr>
                <w:bCs/>
              </w:rPr>
              <w:t>(0 – 3 балла)</w:t>
            </w:r>
          </w:p>
        </w:tc>
        <w:tc>
          <w:tcPr>
            <w:tcW w:w="851" w:type="dxa"/>
          </w:tcPr>
          <w:p w:rsidR="002063B9" w:rsidRPr="00C807D9" w:rsidRDefault="002063B9" w:rsidP="00075C19"/>
        </w:tc>
      </w:tr>
      <w:tr w:rsidR="001F41C7" w:rsidRPr="00C807D9" w:rsidTr="00C807D9">
        <w:tc>
          <w:tcPr>
            <w:tcW w:w="11165" w:type="dxa"/>
            <w:gridSpan w:val="2"/>
          </w:tcPr>
          <w:p w:rsidR="001F41C7" w:rsidRPr="00C807D9" w:rsidRDefault="001F41C7" w:rsidP="00C807D9">
            <w:pPr>
              <w:rPr>
                <w:b/>
              </w:rPr>
            </w:pPr>
            <w:r w:rsidRPr="00C807D9">
              <w:rPr>
                <w:b/>
              </w:rPr>
              <w:t>Сформированность предметных знаний и способов действий</w:t>
            </w:r>
          </w:p>
        </w:tc>
      </w:tr>
      <w:tr w:rsidR="002063B9" w:rsidRPr="00C807D9" w:rsidTr="00C807D9">
        <w:tc>
          <w:tcPr>
            <w:tcW w:w="10314" w:type="dxa"/>
          </w:tcPr>
          <w:p w:rsidR="002063B9" w:rsidRPr="00C807D9" w:rsidRDefault="002063B9" w:rsidP="00A72CC4">
            <w:r w:rsidRPr="00C807D9">
              <w:rPr>
                <w:bCs/>
              </w:rPr>
              <w:t>Соответствие выбранных способов работы цели и содержанию проекта</w:t>
            </w:r>
            <w:r w:rsidR="00A72CC4" w:rsidRPr="00C807D9">
              <w:rPr>
                <w:bCs/>
              </w:rPr>
              <w:t xml:space="preserve"> </w:t>
            </w:r>
            <w:r w:rsidRPr="00C807D9">
              <w:rPr>
                <w:bCs/>
              </w:rPr>
              <w:t>(0 – 3 балла)</w:t>
            </w:r>
          </w:p>
        </w:tc>
        <w:tc>
          <w:tcPr>
            <w:tcW w:w="851" w:type="dxa"/>
          </w:tcPr>
          <w:p w:rsidR="002063B9" w:rsidRPr="00C807D9" w:rsidRDefault="002063B9" w:rsidP="00075C19"/>
        </w:tc>
      </w:tr>
      <w:tr w:rsidR="00A72CC4" w:rsidRPr="00C807D9" w:rsidTr="00C807D9">
        <w:tc>
          <w:tcPr>
            <w:tcW w:w="10314" w:type="dxa"/>
          </w:tcPr>
          <w:p w:rsidR="00A72CC4" w:rsidRPr="00C807D9" w:rsidRDefault="00A72CC4" w:rsidP="00A72CC4">
            <w:r w:rsidRPr="00C807D9">
              <w:rPr>
                <w:bCs/>
              </w:rPr>
              <w:t>Глубина раскрытия темы проекта (0 – 3 балла)</w:t>
            </w:r>
          </w:p>
        </w:tc>
        <w:tc>
          <w:tcPr>
            <w:tcW w:w="851" w:type="dxa"/>
          </w:tcPr>
          <w:p w:rsidR="00A72CC4" w:rsidRPr="00C807D9" w:rsidRDefault="00A72CC4" w:rsidP="00075C19"/>
        </w:tc>
      </w:tr>
      <w:tr w:rsidR="00A72CC4" w:rsidRPr="00C807D9" w:rsidTr="00C807D9">
        <w:tc>
          <w:tcPr>
            <w:tcW w:w="10314" w:type="dxa"/>
          </w:tcPr>
          <w:p w:rsidR="00A72CC4" w:rsidRPr="00C807D9" w:rsidRDefault="00A72CC4" w:rsidP="00A72CC4">
            <w:r w:rsidRPr="00C807D9">
              <w:rPr>
                <w:bCs/>
              </w:rPr>
              <w:t>Качество проектного продукта (0 – 3 балла)</w:t>
            </w:r>
          </w:p>
        </w:tc>
        <w:tc>
          <w:tcPr>
            <w:tcW w:w="851" w:type="dxa"/>
          </w:tcPr>
          <w:p w:rsidR="00A72CC4" w:rsidRPr="00C807D9" w:rsidRDefault="00A72CC4" w:rsidP="00075C19"/>
        </w:tc>
      </w:tr>
      <w:tr w:rsidR="00A72CC4" w:rsidRPr="00C807D9" w:rsidTr="00C807D9">
        <w:tc>
          <w:tcPr>
            <w:tcW w:w="10314" w:type="dxa"/>
          </w:tcPr>
          <w:p w:rsidR="00A72CC4" w:rsidRPr="00C807D9" w:rsidRDefault="00A72CC4" w:rsidP="00A72CC4">
            <w:r w:rsidRPr="00C807D9">
              <w:rPr>
                <w:bCs/>
              </w:rPr>
              <w:t>Использование средств наглядности, технических средств (0 – 3 балла)</w:t>
            </w:r>
          </w:p>
        </w:tc>
        <w:tc>
          <w:tcPr>
            <w:tcW w:w="851" w:type="dxa"/>
          </w:tcPr>
          <w:p w:rsidR="00A72CC4" w:rsidRPr="00C807D9" w:rsidRDefault="00A72CC4" w:rsidP="00075C19"/>
        </w:tc>
      </w:tr>
      <w:tr w:rsidR="001F41C7" w:rsidRPr="00C807D9" w:rsidTr="00C807D9">
        <w:tc>
          <w:tcPr>
            <w:tcW w:w="11165" w:type="dxa"/>
            <w:gridSpan w:val="2"/>
          </w:tcPr>
          <w:p w:rsidR="001F41C7" w:rsidRPr="00C807D9" w:rsidRDefault="001F41C7" w:rsidP="00C807D9">
            <w:pPr>
              <w:rPr>
                <w:b/>
              </w:rPr>
            </w:pPr>
            <w:r w:rsidRPr="00C807D9">
              <w:rPr>
                <w:b/>
              </w:rPr>
              <w:t>Сформированность регулятивных действий</w:t>
            </w:r>
          </w:p>
        </w:tc>
      </w:tr>
      <w:tr w:rsidR="00A72CC4" w:rsidRPr="00C807D9" w:rsidTr="00C807D9">
        <w:tc>
          <w:tcPr>
            <w:tcW w:w="10314" w:type="dxa"/>
          </w:tcPr>
          <w:p w:rsidR="00A72CC4" w:rsidRPr="00C807D9" w:rsidRDefault="00A72CC4" w:rsidP="00A72CC4">
            <w:r w:rsidRPr="00C807D9">
              <w:rPr>
                <w:bCs/>
              </w:rPr>
              <w:t>Соответствие требованиям оформления письменной части  (0 – 3 балла)</w:t>
            </w:r>
          </w:p>
        </w:tc>
        <w:tc>
          <w:tcPr>
            <w:tcW w:w="851" w:type="dxa"/>
          </w:tcPr>
          <w:p w:rsidR="00A72CC4" w:rsidRPr="00C807D9" w:rsidRDefault="00A72CC4" w:rsidP="00075C19"/>
        </w:tc>
      </w:tr>
      <w:tr w:rsidR="00A72CC4" w:rsidRPr="00C807D9" w:rsidTr="00C807D9">
        <w:tc>
          <w:tcPr>
            <w:tcW w:w="10314" w:type="dxa"/>
          </w:tcPr>
          <w:p w:rsidR="00A72CC4" w:rsidRPr="00C807D9" w:rsidRDefault="00A72CC4" w:rsidP="00A72CC4">
            <w:r w:rsidRPr="00C807D9">
              <w:rPr>
                <w:bCs/>
              </w:rPr>
              <w:t>Постановка цели, планирование путей ее достижения (0 – 3 балла)</w:t>
            </w:r>
          </w:p>
        </w:tc>
        <w:tc>
          <w:tcPr>
            <w:tcW w:w="851" w:type="dxa"/>
          </w:tcPr>
          <w:p w:rsidR="00A72CC4" w:rsidRPr="00C807D9" w:rsidRDefault="00A72CC4" w:rsidP="00075C19"/>
        </w:tc>
      </w:tr>
      <w:tr w:rsidR="00A72CC4" w:rsidRPr="00C807D9" w:rsidTr="00C807D9">
        <w:tc>
          <w:tcPr>
            <w:tcW w:w="10314" w:type="dxa"/>
          </w:tcPr>
          <w:p w:rsidR="00A72CC4" w:rsidRPr="00C807D9" w:rsidRDefault="00A72CC4" w:rsidP="00A72CC4">
            <w:r w:rsidRPr="00C807D9">
              <w:rPr>
                <w:bCs/>
              </w:rPr>
              <w:t>Сценарий защиты (логика изложения), грамотное построение доклада (0 – 3 балла)</w:t>
            </w:r>
          </w:p>
        </w:tc>
        <w:tc>
          <w:tcPr>
            <w:tcW w:w="851" w:type="dxa"/>
          </w:tcPr>
          <w:p w:rsidR="00A72CC4" w:rsidRPr="00C807D9" w:rsidRDefault="00A72CC4" w:rsidP="00075C19"/>
        </w:tc>
      </w:tr>
      <w:tr w:rsidR="00A72CC4" w:rsidRPr="00C807D9" w:rsidTr="00C807D9">
        <w:tc>
          <w:tcPr>
            <w:tcW w:w="10314" w:type="dxa"/>
          </w:tcPr>
          <w:p w:rsidR="00C807D9" w:rsidRDefault="00A72CC4" w:rsidP="00A72CC4">
            <w:pPr>
              <w:rPr>
                <w:bCs/>
              </w:rPr>
            </w:pPr>
            <w:r w:rsidRPr="00C807D9">
              <w:rPr>
                <w:bCs/>
              </w:rPr>
              <w:t>Соблюдение регламента защиты (не более 5-7 мин.) и степень воздействия на аудиторию</w:t>
            </w:r>
          </w:p>
          <w:p w:rsidR="00A72CC4" w:rsidRPr="00C807D9" w:rsidRDefault="00A72CC4" w:rsidP="00A72CC4">
            <w:r w:rsidRPr="00C807D9">
              <w:rPr>
                <w:bCs/>
              </w:rPr>
              <w:t xml:space="preserve"> (0 – 3 балла)</w:t>
            </w:r>
          </w:p>
        </w:tc>
        <w:tc>
          <w:tcPr>
            <w:tcW w:w="851" w:type="dxa"/>
          </w:tcPr>
          <w:p w:rsidR="00A72CC4" w:rsidRPr="00C807D9" w:rsidRDefault="00A72CC4" w:rsidP="00075C19"/>
        </w:tc>
      </w:tr>
      <w:tr w:rsidR="001F41C7" w:rsidRPr="00C807D9" w:rsidTr="00C807D9">
        <w:tc>
          <w:tcPr>
            <w:tcW w:w="11165" w:type="dxa"/>
            <w:gridSpan w:val="2"/>
          </w:tcPr>
          <w:p w:rsidR="001F41C7" w:rsidRPr="00C807D9" w:rsidRDefault="001F41C7" w:rsidP="00C807D9">
            <w:pPr>
              <w:rPr>
                <w:b/>
              </w:rPr>
            </w:pPr>
            <w:r w:rsidRPr="00C807D9">
              <w:rPr>
                <w:b/>
              </w:rPr>
              <w:t>Сформированность коммуникативных действий</w:t>
            </w:r>
          </w:p>
        </w:tc>
      </w:tr>
      <w:tr w:rsidR="00C807D9" w:rsidRPr="00C807D9" w:rsidTr="00C807D9">
        <w:tc>
          <w:tcPr>
            <w:tcW w:w="10314" w:type="dxa"/>
          </w:tcPr>
          <w:p w:rsidR="00C807D9" w:rsidRPr="00C807D9" w:rsidRDefault="00C807D9" w:rsidP="00C807D9">
            <w:r w:rsidRPr="00C807D9">
              <w:rPr>
                <w:bCs/>
              </w:rPr>
              <w:t>Четкость и точность, убедительность и лаконичность (0 – 3 балла)</w:t>
            </w:r>
          </w:p>
        </w:tc>
        <w:tc>
          <w:tcPr>
            <w:tcW w:w="851" w:type="dxa"/>
          </w:tcPr>
          <w:p w:rsidR="00C807D9" w:rsidRPr="00C807D9" w:rsidRDefault="00C807D9" w:rsidP="00075C19"/>
        </w:tc>
      </w:tr>
      <w:tr w:rsidR="00C807D9" w:rsidRPr="00C807D9" w:rsidTr="00C807D9">
        <w:tc>
          <w:tcPr>
            <w:tcW w:w="10314" w:type="dxa"/>
          </w:tcPr>
          <w:p w:rsidR="00C807D9" w:rsidRPr="00C807D9" w:rsidRDefault="00C807D9" w:rsidP="00C807D9">
            <w:r w:rsidRPr="00C807D9">
              <w:t xml:space="preserve">Умение отвечать на вопросы, умение защищать свою точку зрения </w:t>
            </w:r>
            <w:r w:rsidRPr="00C807D9">
              <w:rPr>
                <w:bCs/>
              </w:rPr>
              <w:t>(0 – 3 балла)</w:t>
            </w:r>
          </w:p>
        </w:tc>
        <w:tc>
          <w:tcPr>
            <w:tcW w:w="851" w:type="dxa"/>
          </w:tcPr>
          <w:p w:rsidR="00C807D9" w:rsidRPr="00C807D9" w:rsidRDefault="00C807D9" w:rsidP="00075C19"/>
        </w:tc>
      </w:tr>
      <w:tr w:rsidR="00C807D9" w:rsidRPr="00C807D9" w:rsidTr="00C807D9">
        <w:tc>
          <w:tcPr>
            <w:tcW w:w="10314" w:type="dxa"/>
          </w:tcPr>
          <w:p w:rsidR="00C807D9" w:rsidRPr="00C807D9" w:rsidRDefault="00C807D9" w:rsidP="00C807D9">
            <w:r w:rsidRPr="00C807D9">
              <w:t xml:space="preserve">Умение осуществлять учебное сотрудничество в группе </w:t>
            </w:r>
            <w:r w:rsidRPr="00C807D9">
              <w:rPr>
                <w:bCs/>
              </w:rPr>
              <w:t>(0 – 3 балла)</w:t>
            </w:r>
          </w:p>
        </w:tc>
        <w:tc>
          <w:tcPr>
            <w:tcW w:w="851" w:type="dxa"/>
          </w:tcPr>
          <w:p w:rsidR="00C807D9" w:rsidRPr="00C807D9" w:rsidRDefault="00C807D9" w:rsidP="00075C19"/>
        </w:tc>
      </w:tr>
      <w:tr w:rsidR="00C807D9" w:rsidRPr="00C807D9" w:rsidTr="00C807D9">
        <w:trPr>
          <w:trHeight w:val="140"/>
        </w:trPr>
        <w:tc>
          <w:tcPr>
            <w:tcW w:w="10314" w:type="dxa"/>
            <w:shd w:val="clear" w:color="auto" w:fill="auto"/>
          </w:tcPr>
          <w:p w:rsidR="00C807D9" w:rsidRPr="00C807D9" w:rsidRDefault="00C807D9" w:rsidP="00075C19">
            <w:pPr>
              <w:jc w:val="right"/>
              <w:rPr>
                <w:b/>
              </w:rPr>
            </w:pPr>
            <w:r w:rsidRPr="00C807D9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807D9" w:rsidRPr="00C807D9" w:rsidRDefault="00C807D9" w:rsidP="00075C19"/>
        </w:tc>
      </w:tr>
      <w:tr w:rsidR="00C807D9" w:rsidRPr="00C807D9" w:rsidTr="00C807D9">
        <w:tc>
          <w:tcPr>
            <w:tcW w:w="10314" w:type="dxa"/>
            <w:shd w:val="clear" w:color="auto" w:fill="auto"/>
          </w:tcPr>
          <w:p w:rsidR="00C807D9" w:rsidRPr="00C807D9" w:rsidRDefault="00C807D9" w:rsidP="00075C19">
            <w:pPr>
              <w:jc w:val="right"/>
              <w:rPr>
                <w:b/>
              </w:rPr>
            </w:pPr>
            <w:r w:rsidRPr="00C807D9">
              <w:rPr>
                <w:b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C807D9" w:rsidRPr="00C807D9" w:rsidRDefault="00C807D9" w:rsidP="00075C19"/>
        </w:tc>
      </w:tr>
    </w:tbl>
    <w:p w:rsidR="001F41C7" w:rsidRDefault="001F41C7" w:rsidP="001F41C7">
      <w:pPr>
        <w:tabs>
          <w:tab w:val="left" w:pos="357"/>
        </w:tabs>
        <w:suppressAutoHyphens/>
        <w:jc w:val="both"/>
        <w:rPr>
          <w:b/>
        </w:rPr>
      </w:pPr>
    </w:p>
    <w:p w:rsidR="001F41C7" w:rsidRDefault="001F41C7" w:rsidP="001F41C7">
      <w:pPr>
        <w:tabs>
          <w:tab w:val="left" w:pos="357"/>
        </w:tabs>
        <w:suppressAutoHyphens/>
        <w:jc w:val="center"/>
        <w:rPr>
          <w:b/>
        </w:rPr>
      </w:pPr>
      <w:r>
        <w:rPr>
          <w:b/>
        </w:rPr>
        <w:t>Система оценивания</w:t>
      </w:r>
    </w:p>
    <w:p w:rsidR="001F41C7" w:rsidRDefault="001F41C7" w:rsidP="001F41C7">
      <w:pPr>
        <w:tabs>
          <w:tab w:val="left" w:pos="357"/>
        </w:tabs>
        <w:suppressAutoHyphens/>
        <w:jc w:val="both"/>
        <w:rPr>
          <w:b/>
        </w:rPr>
      </w:pPr>
      <w:r w:rsidRPr="007B01B8">
        <w:rPr>
          <w:b/>
        </w:rPr>
        <w:t>При организации групповой работы</w:t>
      </w:r>
    </w:p>
    <w:p w:rsidR="00C807D9" w:rsidRPr="007B01B8" w:rsidRDefault="00C807D9" w:rsidP="001F41C7">
      <w:pPr>
        <w:tabs>
          <w:tab w:val="left" w:pos="357"/>
        </w:tabs>
        <w:suppressAutoHyphens/>
        <w:jc w:val="both"/>
        <w:rPr>
          <w:b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4043"/>
        <w:gridCol w:w="3402"/>
      </w:tblGrid>
      <w:tr w:rsidR="001F41C7" w:rsidRPr="00B80754" w:rsidTr="00C807D9">
        <w:tc>
          <w:tcPr>
            <w:tcW w:w="3754" w:type="dxa"/>
          </w:tcPr>
          <w:p w:rsidR="001F41C7" w:rsidRPr="00C807D9" w:rsidRDefault="001F41C7" w:rsidP="00C807D9">
            <w:pPr>
              <w:tabs>
                <w:tab w:val="left" w:pos="357"/>
              </w:tabs>
              <w:suppressAutoHyphens/>
              <w:ind w:left="360"/>
              <w:rPr>
                <w:b/>
              </w:rPr>
            </w:pPr>
            <w:r w:rsidRPr="00C807D9">
              <w:rPr>
                <w:b/>
              </w:rPr>
              <w:t>Базовый уровень</w:t>
            </w:r>
          </w:p>
        </w:tc>
        <w:tc>
          <w:tcPr>
            <w:tcW w:w="4043" w:type="dxa"/>
          </w:tcPr>
          <w:p w:rsidR="001F41C7" w:rsidRPr="00B80754" w:rsidRDefault="001F41C7" w:rsidP="00C807D9">
            <w:pPr>
              <w:tabs>
                <w:tab w:val="left" w:pos="357"/>
              </w:tabs>
              <w:suppressAutoHyphens/>
              <w:ind w:left="360"/>
            </w:pPr>
            <w:r w:rsidRPr="00B80754">
              <w:t>отметка «удовлетворительно»</w:t>
            </w:r>
          </w:p>
        </w:tc>
        <w:tc>
          <w:tcPr>
            <w:tcW w:w="3402" w:type="dxa"/>
          </w:tcPr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>
              <w:t>26</w:t>
            </w:r>
            <w:r w:rsidRPr="00B80754">
              <w:t xml:space="preserve"> – 36 первичных баллов</w:t>
            </w:r>
          </w:p>
        </w:tc>
      </w:tr>
      <w:tr w:rsidR="001F41C7" w:rsidRPr="00B80754" w:rsidTr="00C807D9">
        <w:tc>
          <w:tcPr>
            <w:tcW w:w="3754" w:type="dxa"/>
          </w:tcPr>
          <w:p w:rsidR="001F41C7" w:rsidRPr="00C807D9" w:rsidRDefault="001F41C7" w:rsidP="00C807D9">
            <w:pPr>
              <w:tabs>
                <w:tab w:val="left" w:pos="357"/>
              </w:tabs>
              <w:suppressAutoHyphens/>
              <w:ind w:left="360"/>
              <w:rPr>
                <w:b/>
              </w:rPr>
            </w:pPr>
            <w:r w:rsidRPr="00C807D9">
              <w:rPr>
                <w:b/>
              </w:rPr>
              <w:t>Повышенный уровень</w:t>
            </w:r>
          </w:p>
        </w:tc>
        <w:tc>
          <w:tcPr>
            <w:tcW w:w="4043" w:type="dxa"/>
          </w:tcPr>
          <w:p w:rsidR="001F41C7" w:rsidRPr="00B80754" w:rsidRDefault="001F41C7" w:rsidP="00C807D9">
            <w:pPr>
              <w:tabs>
                <w:tab w:val="left" w:pos="357"/>
              </w:tabs>
              <w:suppressAutoHyphens/>
              <w:ind w:left="360"/>
            </w:pPr>
            <w:r w:rsidRPr="00B80754">
              <w:t>отметка «хорошо»</w:t>
            </w:r>
          </w:p>
          <w:p w:rsidR="001F41C7" w:rsidRPr="00B80754" w:rsidRDefault="001F41C7" w:rsidP="00C807D9">
            <w:pPr>
              <w:tabs>
                <w:tab w:val="left" w:pos="357"/>
              </w:tabs>
              <w:suppressAutoHyphens/>
              <w:ind w:left="360"/>
            </w:pPr>
          </w:p>
          <w:p w:rsidR="001F41C7" w:rsidRPr="00B80754" w:rsidRDefault="001F41C7" w:rsidP="00C807D9">
            <w:pPr>
              <w:tabs>
                <w:tab w:val="left" w:pos="357"/>
              </w:tabs>
              <w:suppressAutoHyphens/>
              <w:ind w:left="360"/>
            </w:pPr>
            <w:r w:rsidRPr="00B80754">
              <w:t>отметка «отлично»</w:t>
            </w:r>
          </w:p>
        </w:tc>
        <w:tc>
          <w:tcPr>
            <w:tcW w:w="3402" w:type="dxa"/>
          </w:tcPr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 w:rsidRPr="00B80754">
              <w:t>37—46 первичных баллов</w:t>
            </w:r>
          </w:p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 w:rsidRPr="00B80754">
              <w:t>47—51 первичных баллов</w:t>
            </w:r>
          </w:p>
        </w:tc>
      </w:tr>
    </w:tbl>
    <w:p w:rsidR="001F41C7" w:rsidRDefault="001F41C7" w:rsidP="001F41C7">
      <w:pPr>
        <w:tabs>
          <w:tab w:val="left" w:pos="357"/>
        </w:tabs>
        <w:suppressAutoHyphens/>
        <w:jc w:val="both"/>
        <w:rPr>
          <w:b/>
        </w:rPr>
      </w:pPr>
    </w:p>
    <w:p w:rsidR="001F41C7" w:rsidRDefault="001F41C7" w:rsidP="001F41C7">
      <w:pPr>
        <w:tabs>
          <w:tab w:val="left" w:pos="357"/>
        </w:tabs>
        <w:suppressAutoHyphens/>
        <w:jc w:val="both"/>
        <w:rPr>
          <w:b/>
        </w:rPr>
      </w:pPr>
      <w:r w:rsidRPr="007B01B8">
        <w:rPr>
          <w:b/>
        </w:rPr>
        <w:t xml:space="preserve">При организации </w:t>
      </w:r>
      <w:r>
        <w:rPr>
          <w:b/>
        </w:rPr>
        <w:t>индивидуальной работы</w:t>
      </w:r>
    </w:p>
    <w:p w:rsidR="00C807D9" w:rsidRPr="007B01B8" w:rsidRDefault="00C807D9" w:rsidP="001F41C7">
      <w:pPr>
        <w:tabs>
          <w:tab w:val="left" w:pos="357"/>
        </w:tabs>
        <w:suppressAutoHyphens/>
        <w:jc w:val="both"/>
        <w:rPr>
          <w:b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4043"/>
        <w:gridCol w:w="3402"/>
      </w:tblGrid>
      <w:tr w:rsidR="001F41C7" w:rsidRPr="00B80754" w:rsidTr="00C807D9">
        <w:tc>
          <w:tcPr>
            <w:tcW w:w="3754" w:type="dxa"/>
          </w:tcPr>
          <w:p w:rsidR="001F41C7" w:rsidRPr="00C807D9" w:rsidRDefault="001F41C7" w:rsidP="00C807D9">
            <w:pPr>
              <w:tabs>
                <w:tab w:val="left" w:pos="357"/>
              </w:tabs>
              <w:suppressAutoHyphens/>
              <w:ind w:left="360"/>
              <w:rPr>
                <w:b/>
              </w:rPr>
            </w:pPr>
            <w:r w:rsidRPr="00C807D9">
              <w:rPr>
                <w:b/>
              </w:rPr>
              <w:t>Базовый уровень</w:t>
            </w:r>
          </w:p>
        </w:tc>
        <w:tc>
          <w:tcPr>
            <w:tcW w:w="4043" w:type="dxa"/>
          </w:tcPr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 w:rsidRPr="00B80754">
              <w:t>отметка «удовлетворительно»</w:t>
            </w:r>
          </w:p>
        </w:tc>
        <w:tc>
          <w:tcPr>
            <w:tcW w:w="3402" w:type="dxa"/>
          </w:tcPr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>
              <w:t>26</w:t>
            </w:r>
            <w:r w:rsidRPr="00B80754">
              <w:t xml:space="preserve"> – 3</w:t>
            </w:r>
            <w:r>
              <w:t>3</w:t>
            </w:r>
            <w:r w:rsidRPr="00B80754">
              <w:t xml:space="preserve"> первичных баллов</w:t>
            </w:r>
          </w:p>
        </w:tc>
      </w:tr>
      <w:tr w:rsidR="001F41C7" w:rsidRPr="00B80754" w:rsidTr="00C807D9">
        <w:tc>
          <w:tcPr>
            <w:tcW w:w="3754" w:type="dxa"/>
          </w:tcPr>
          <w:p w:rsidR="001F41C7" w:rsidRPr="00C807D9" w:rsidRDefault="001F41C7" w:rsidP="00C807D9">
            <w:pPr>
              <w:tabs>
                <w:tab w:val="left" w:pos="357"/>
              </w:tabs>
              <w:suppressAutoHyphens/>
              <w:ind w:left="360"/>
              <w:rPr>
                <w:b/>
              </w:rPr>
            </w:pPr>
            <w:r w:rsidRPr="00C807D9">
              <w:rPr>
                <w:b/>
              </w:rPr>
              <w:t>Повышенный уровень</w:t>
            </w:r>
          </w:p>
        </w:tc>
        <w:tc>
          <w:tcPr>
            <w:tcW w:w="4043" w:type="dxa"/>
          </w:tcPr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 w:rsidRPr="00B80754">
              <w:t>отметка «хорошо»</w:t>
            </w:r>
          </w:p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</w:p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 w:rsidRPr="00B80754">
              <w:t>отметка «отлично»</w:t>
            </w:r>
          </w:p>
        </w:tc>
        <w:tc>
          <w:tcPr>
            <w:tcW w:w="3402" w:type="dxa"/>
          </w:tcPr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 w:rsidRPr="00B80754">
              <w:t>3</w:t>
            </w:r>
            <w:r>
              <w:t>4</w:t>
            </w:r>
            <w:r w:rsidRPr="00B80754">
              <w:t>—4</w:t>
            </w:r>
            <w:r>
              <w:t>3</w:t>
            </w:r>
            <w:r w:rsidRPr="00B80754">
              <w:t xml:space="preserve"> первичных баллов</w:t>
            </w:r>
          </w:p>
          <w:p w:rsidR="001F41C7" w:rsidRPr="00B80754" w:rsidRDefault="001F41C7" w:rsidP="00075C19">
            <w:pPr>
              <w:tabs>
                <w:tab w:val="left" w:pos="357"/>
              </w:tabs>
              <w:suppressAutoHyphens/>
              <w:ind w:left="360"/>
              <w:jc w:val="both"/>
            </w:pPr>
            <w:r w:rsidRPr="00B80754">
              <w:t>4</w:t>
            </w:r>
            <w:r>
              <w:t>4</w:t>
            </w:r>
            <w:r w:rsidRPr="00B80754">
              <w:t>—</w:t>
            </w:r>
            <w:r>
              <w:t>48</w:t>
            </w:r>
            <w:r w:rsidRPr="00B80754">
              <w:t xml:space="preserve"> первичных баллов</w:t>
            </w:r>
          </w:p>
        </w:tc>
      </w:tr>
    </w:tbl>
    <w:p w:rsidR="001F41C7" w:rsidRDefault="001F41C7" w:rsidP="001F41C7"/>
    <w:p w:rsidR="00C807D9" w:rsidRDefault="00C807D9" w:rsidP="001F41C7"/>
    <w:p w:rsidR="00C807D9" w:rsidRDefault="00C807D9" w:rsidP="001F41C7"/>
    <w:p w:rsidR="00C807D9" w:rsidRDefault="00C807D9" w:rsidP="001F41C7"/>
    <w:p w:rsidR="00C807D9" w:rsidRDefault="00C807D9" w:rsidP="001F41C7"/>
    <w:p w:rsidR="00C807D9" w:rsidRDefault="00C807D9" w:rsidP="001F41C7"/>
    <w:p w:rsidR="00C807D9" w:rsidRDefault="00C807D9" w:rsidP="001F41C7"/>
    <w:p w:rsidR="00C807D9" w:rsidRDefault="00C807D9" w:rsidP="001F41C7"/>
    <w:p w:rsidR="00C807D9" w:rsidRDefault="00C807D9" w:rsidP="001F41C7"/>
    <w:p w:rsidR="00C807D9" w:rsidRDefault="00C807D9" w:rsidP="001F41C7"/>
    <w:p w:rsidR="00C807D9" w:rsidRDefault="00C807D9" w:rsidP="001F41C7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3402"/>
      </w:tblGrid>
      <w:tr w:rsidR="00C807D9" w:rsidTr="00C807D9">
        <w:trPr>
          <w:gridAfter w:val="2"/>
          <w:wAfter w:w="7229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7D9" w:rsidRDefault="00C807D9" w:rsidP="00075C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807D9" w:rsidRDefault="00C807D9" w:rsidP="00075C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Критерии</w:t>
            </w: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07D9" w:rsidRDefault="00C807D9" w:rsidP="00075C19">
            <w:pPr>
              <w:pStyle w:val="1"/>
              <w:spacing w:before="0" w:after="0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Компетентность решения проблем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07D9" w:rsidRDefault="00C807D9" w:rsidP="00075C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Базовый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07D9" w:rsidRDefault="00C807D9" w:rsidP="00075C1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Повышенный</w:t>
            </w: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numPr>
                <w:ilvl w:val="0"/>
                <w:numId w:val="3"/>
              </w:num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Постановка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демонстрирует понимание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формулирует проблему </w:t>
            </w: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numPr>
                <w:ilvl w:val="0"/>
                <w:numId w:val="3"/>
              </w:num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Целеполагание и планирование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демонстрирует понимание цели и задач деятельности,</w:t>
            </w:r>
          </w:p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демонстрирует понимание последовательности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ставит достижимые и измеримые цели,</w:t>
            </w:r>
          </w:p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проводит текущий контроль реализации плана деятельности</w:t>
            </w: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Оценка результата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имеет общее представление о предполагаемом продукте проектной деятельности,</w:t>
            </w:r>
          </w:p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высказывает впечатления о работе и полученном продукте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предполагает последствия достижения перспективы использования продукта,</w:t>
            </w:r>
          </w:p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анализирует продукт и процесс деятельности</w:t>
            </w: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7D9" w:rsidRDefault="00C807D9" w:rsidP="00075C1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Информационная компетентность</w:t>
            </w:r>
          </w:p>
          <w:p w:rsidR="00C807D9" w:rsidRDefault="00C807D9" w:rsidP="00075C1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numPr>
                <w:ilvl w:val="0"/>
                <w:numId w:val="3"/>
              </w:num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Поиск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осознает недостаток информации в процессе реализации деятельности,</w:t>
            </w:r>
          </w:p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применяет предложенный учителем способ получать информацию из одного источника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9" w:rsidRDefault="00C807D9" w:rsidP="00075C19">
            <w:pPr>
              <w:tabs>
                <w:tab w:val="num" w:pos="1440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планирует информационный поиск,</w:t>
            </w:r>
          </w:p>
          <w:p w:rsidR="00C807D9" w:rsidRDefault="00C807D9" w:rsidP="00075C19">
            <w:pPr>
              <w:tabs>
                <w:tab w:val="num" w:pos="1440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владеет способами систематизации информации</w:t>
            </w:r>
          </w:p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numPr>
                <w:ilvl w:val="0"/>
                <w:numId w:val="3"/>
              </w:num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Обработка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демонстрирует понимание полученной информации,</w:t>
            </w:r>
          </w:p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демонстрирует понимание выводов по определенному вопросу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num" w:pos="1440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критически относится к полученной  информации,</w:t>
            </w:r>
          </w:p>
          <w:p w:rsidR="00C807D9" w:rsidRDefault="00C807D9" w:rsidP="00075C19">
            <w:pPr>
              <w:tabs>
                <w:tab w:val="num" w:pos="1440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приводит аргументы </w:t>
            </w: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7D9" w:rsidRDefault="00C807D9" w:rsidP="00075C1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Коммуникативная компетентность</w:t>
            </w:r>
          </w:p>
          <w:p w:rsidR="00C807D9" w:rsidRDefault="00C807D9" w:rsidP="00075C19">
            <w:pPr>
              <w:ind w:left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Письменная коммуникация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соблюдает нормы изложения простого и сложного текста</w:t>
            </w:r>
          </w:p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num" w:pos="144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определяет цель и адекватную форму письменных коммуникаций</w:t>
            </w: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numPr>
                <w:ilvl w:val="0"/>
                <w:numId w:val="3"/>
              </w:num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Устная презентация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соблюдает нормы речи в простом и сложном высказывании,</w:t>
            </w:r>
          </w:p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работает с вопросами на уточнение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использует невербальные средства воздействия на аудиторию,</w:t>
            </w:r>
          </w:p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работает с вопросами в развитие темы</w:t>
            </w:r>
          </w:p>
        </w:tc>
      </w:tr>
      <w:tr w:rsidR="00C807D9" w:rsidTr="00C807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Продуктивная коммуникация (работа в группе)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35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может высказать свои идеи, соблюдая процедуру при работе в группе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9" w:rsidRDefault="00C807D9" w:rsidP="00075C19">
            <w:pPr>
              <w:tabs>
                <w:tab w:val="left" w:pos="-108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совместно с членами группы получает результат взаимодействия</w:t>
            </w:r>
          </w:p>
        </w:tc>
      </w:tr>
    </w:tbl>
    <w:p w:rsidR="00C807D9" w:rsidRDefault="00C807D9" w:rsidP="001F41C7"/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C807D9" w:rsidRDefault="00C807D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2063B9" w:rsidRDefault="002063B9" w:rsidP="002063B9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№2.</w:t>
      </w:r>
    </w:p>
    <w:p w:rsidR="001F41C7" w:rsidRDefault="001F41C7" w:rsidP="00412D78">
      <w:pPr>
        <w:pStyle w:val="a3"/>
        <w:spacing w:after="0" w:line="240" w:lineRule="auto"/>
        <w:ind w:left="0" w:firstLine="708"/>
        <w:jc w:val="right"/>
        <w:rPr>
          <w:rFonts w:ascii="Times New Roman" w:hAnsi="Times New Roman"/>
          <w:sz w:val="24"/>
          <w:szCs w:val="24"/>
        </w:rPr>
      </w:pPr>
    </w:p>
    <w:p w:rsidR="002063B9" w:rsidRDefault="002063B9" w:rsidP="002063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ПАСПОРТ ПРОЕКТА</w:t>
      </w:r>
    </w:p>
    <w:p w:rsidR="002063B9" w:rsidRDefault="002063B9" w:rsidP="002063B9">
      <w:pPr>
        <w:rPr>
          <w:b/>
          <w:sz w:val="20"/>
          <w:szCs w:val="20"/>
        </w:rPr>
      </w:pPr>
    </w:p>
    <w:p w:rsidR="002063B9" w:rsidRDefault="002063B9" w:rsidP="002063B9">
      <w:pPr>
        <w:jc w:val="center"/>
        <w:rPr>
          <w:b/>
          <w:sz w:val="20"/>
          <w:szCs w:val="20"/>
        </w:rPr>
      </w:pPr>
    </w:p>
    <w:p w:rsidR="002063B9" w:rsidRDefault="002063B9" w:rsidP="002063B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Тема проекта: _____________________________________________________________</w:t>
      </w:r>
      <w:r>
        <w:rPr>
          <w:sz w:val="20"/>
          <w:szCs w:val="20"/>
          <w:lang w:val="en-US"/>
        </w:rPr>
        <w:t>____________</w:t>
      </w:r>
    </w:p>
    <w:p w:rsidR="002063B9" w:rsidRDefault="002063B9" w:rsidP="002063B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063B9" w:rsidRDefault="002063B9" w:rsidP="002063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:rsidR="002063B9" w:rsidRDefault="002063B9" w:rsidP="002063B9">
      <w:pPr>
        <w:jc w:val="both"/>
        <w:rPr>
          <w:sz w:val="20"/>
          <w:szCs w:val="20"/>
        </w:rPr>
      </w:pPr>
    </w:p>
    <w:p w:rsidR="002063B9" w:rsidRDefault="002063B9" w:rsidP="002063B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Цел</w:t>
      </w:r>
      <w:r>
        <w:rPr>
          <w:sz w:val="20"/>
          <w:szCs w:val="20"/>
          <w:lang w:val="en-US"/>
        </w:rPr>
        <w:t xml:space="preserve">m </w:t>
      </w:r>
      <w:r>
        <w:rPr>
          <w:sz w:val="20"/>
          <w:szCs w:val="20"/>
        </w:rPr>
        <w:t>проекта ______________________________________________________</w:t>
      </w:r>
      <w:r>
        <w:rPr>
          <w:sz w:val="20"/>
          <w:szCs w:val="20"/>
          <w:lang w:val="en-US"/>
        </w:rPr>
        <w:t>___________________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</w:t>
      </w:r>
    </w:p>
    <w:p w:rsidR="002063B9" w:rsidRDefault="002063B9" w:rsidP="002063B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</w:t>
      </w:r>
      <w:r>
        <w:rPr>
          <w:sz w:val="20"/>
          <w:szCs w:val="20"/>
        </w:rPr>
        <w:t xml:space="preserve"> </w:t>
      </w:r>
    </w:p>
    <w:p w:rsidR="002063B9" w:rsidRDefault="002063B9" w:rsidP="002063B9">
      <w:pPr>
        <w:jc w:val="both"/>
        <w:rPr>
          <w:sz w:val="20"/>
          <w:szCs w:val="20"/>
        </w:rPr>
      </w:pPr>
    </w:p>
    <w:p w:rsidR="002063B9" w:rsidRDefault="002063B9" w:rsidP="002063B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Актуальность выбранной темы_______________________________________________</w:t>
      </w:r>
      <w:r>
        <w:rPr>
          <w:sz w:val="20"/>
          <w:szCs w:val="20"/>
          <w:lang w:val="en-US"/>
        </w:rPr>
        <w:t>_____________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____________</w:t>
      </w:r>
    </w:p>
    <w:p w:rsidR="002063B9" w:rsidRDefault="002063B9" w:rsidP="002063B9">
      <w:pPr>
        <w:jc w:val="both"/>
        <w:rPr>
          <w:sz w:val="20"/>
          <w:szCs w:val="20"/>
        </w:rPr>
      </w:pPr>
    </w:p>
    <w:p w:rsidR="002063B9" w:rsidRDefault="002063B9" w:rsidP="002063B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Тип проекта _______________________________________________________________</w:t>
      </w:r>
      <w:r>
        <w:rPr>
          <w:sz w:val="20"/>
          <w:szCs w:val="20"/>
          <w:lang w:val="en-US"/>
        </w:rPr>
        <w:t>_______________</w:t>
      </w:r>
    </w:p>
    <w:p w:rsidR="002063B9" w:rsidRDefault="002063B9" w:rsidP="002063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руководителя проекта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 xml:space="preserve">___________ </w:t>
      </w:r>
    </w:p>
    <w:p w:rsidR="002063B9" w:rsidRDefault="002063B9" w:rsidP="002063B9">
      <w:pPr>
        <w:rPr>
          <w:sz w:val="20"/>
          <w:szCs w:val="20"/>
        </w:rPr>
      </w:pPr>
    </w:p>
    <w:p w:rsidR="002063B9" w:rsidRDefault="002063B9" w:rsidP="002063B9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Этапы работы над проектом:</w:t>
      </w:r>
    </w:p>
    <w:p w:rsidR="002063B9" w:rsidRDefault="002063B9" w:rsidP="002063B9">
      <w:pPr>
        <w:jc w:val="both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960"/>
        <w:gridCol w:w="1985"/>
        <w:gridCol w:w="2977"/>
      </w:tblGrid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2063B9" w:rsidRDefault="002063B9" w:rsidP="0007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2063B9" w:rsidRDefault="002063B9" w:rsidP="0007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2063B9" w:rsidRDefault="002063B9" w:rsidP="0007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Затрачено</w:t>
            </w:r>
          </w:p>
          <w:p w:rsidR="002063B9" w:rsidRDefault="002063B9" w:rsidP="0007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hideMark/>
          </w:tcPr>
          <w:p w:rsidR="002063B9" w:rsidRDefault="002063B9" w:rsidP="00075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\ затруднение</w:t>
            </w: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063B9" w:rsidTr="00C807D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B9" w:rsidRDefault="002063B9" w:rsidP="00075C19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2063B9" w:rsidRDefault="002063B9" w:rsidP="002063B9">
      <w:pPr>
        <w:jc w:val="both"/>
        <w:rPr>
          <w:sz w:val="20"/>
          <w:szCs w:val="20"/>
          <w:lang w:val="en-GB"/>
        </w:rPr>
      </w:pPr>
    </w:p>
    <w:p w:rsidR="002063B9" w:rsidRDefault="002063B9" w:rsidP="002063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Методы и средства реализации проекта:____________________________________________________________________________________________________________________________________________________________________________________________________________________________________________________________________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3B9" w:rsidRDefault="002063B9" w:rsidP="002063B9">
      <w:pPr>
        <w:rPr>
          <w:sz w:val="20"/>
          <w:szCs w:val="20"/>
        </w:rPr>
      </w:pPr>
    </w:p>
    <w:p w:rsidR="002063B9" w:rsidRDefault="002063B9" w:rsidP="002063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>писок источников информации_______________________________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_____________________________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en-US"/>
        </w:rPr>
        <w:t>______________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</w:t>
      </w:r>
    </w:p>
    <w:p w:rsidR="002063B9" w:rsidRDefault="002063B9" w:rsidP="002063B9">
      <w:pPr>
        <w:rPr>
          <w:sz w:val="20"/>
          <w:szCs w:val="20"/>
        </w:rPr>
      </w:pPr>
    </w:p>
    <w:p w:rsidR="002063B9" w:rsidRDefault="002063B9" w:rsidP="002063B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Описание конечного продукта________________________________________________</w:t>
      </w:r>
      <w:r>
        <w:rPr>
          <w:sz w:val="20"/>
          <w:szCs w:val="20"/>
          <w:lang w:val="en-US"/>
        </w:rPr>
        <w:t>______________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</w:t>
      </w:r>
    </w:p>
    <w:p w:rsidR="002063B9" w:rsidRDefault="002063B9" w:rsidP="002063B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063B9" w:rsidRDefault="002063B9" w:rsidP="002063B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</w:t>
      </w:r>
      <w:r>
        <w:rPr>
          <w:sz w:val="20"/>
          <w:szCs w:val="20"/>
        </w:rPr>
        <w:t xml:space="preserve"> </w:t>
      </w:r>
    </w:p>
    <w:p w:rsidR="002063B9" w:rsidRDefault="002063B9" w:rsidP="002063B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</w:t>
      </w:r>
      <w:r>
        <w:rPr>
          <w:sz w:val="20"/>
          <w:szCs w:val="20"/>
        </w:rPr>
        <w:t xml:space="preserve"> </w:t>
      </w:r>
    </w:p>
    <w:p w:rsidR="002063B9" w:rsidRDefault="002063B9" w:rsidP="002063B9">
      <w:pPr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  <w:lang w:val="en-US"/>
        </w:rPr>
        <w:t>_______________</w:t>
      </w:r>
    </w:p>
    <w:p w:rsidR="00C807D9" w:rsidRDefault="00C807D9" w:rsidP="00C807D9">
      <w:pPr>
        <w:pStyle w:val="a3"/>
        <w:spacing w:after="160" w:line="256" w:lineRule="auto"/>
        <w:ind w:left="360"/>
        <w:rPr>
          <w:rFonts w:ascii="Times New Roman" w:hAnsi="Times New Roman"/>
          <w:sz w:val="20"/>
          <w:szCs w:val="20"/>
        </w:rPr>
      </w:pPr>
    </w:p>
    <w:p w:rsidR="002063B9" w:rsidRDefault="002063B9" w:rsidP="002063B9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Самоанализ и самооценка (Что нового узнал? Чему научился? Мои впечатления от работы над проектом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7D9">
        <w:rPr>
          <w:rFonts w:ascii="Times New Roman" w:hAnsi="Times New Roman"/>
          <w:sz w:val="20"/>
          <w:szCs w:val="20"/>
        </w:rPr>
        <w:t>______________________</w:t>
      </w:r>
    </w:p>
    <w:sectPr w:rsidR="002063B9" w:rsidSect="00412D78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A17"/>
    <w:multiLevelType w:val="hybridMultilevel"/>
    <w:tmpl w:val="65B8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B65AC4"/>
    <w:multiLevelType w:val="hybridMultilevel"/>
    <w:tmpl w:val="7AC4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89"/>
    <w:rsid w:val="001F41C7"/>
    <w:rsid w:val="002063B9"/>
    <w:rsid w:val="003A3463"/>
    <w:rsid w:val="00412D78"/>
    <w:rsid w:val="008918EF"/>
    <w:rsid w:val="00A72CC4"/>
    <w:rsid w:val="00C807D9"/>
    <w:rsid w:val="00D63489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D78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paragraph" w:styleId="a3">
    <w:name w:val="List Paragraph"/>
    <w:basedOn w:val="a"/>
    <w:uiPriority w:val="34"/>
    <w:qFormat/>
    <w:rsid w:val="00412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_основной Знак"/>
    <w:link w:val="a5"/>
    <w:locked/>
    <w:rsid w:val="00412D78"/>
    <w:rPr>
      <w:rFonts w:ascii="Times New Roman" w:hAnsi="Times New Roman" w:cs="Times New Roman"/>
      <w:sz w:val="28"/>
      <w:szCs w:val="28"/>
    </w:rPr>
  </w:style>
  <w:style w:type="paragraph" w:customStyle="1" w:styleId="a5">
    <w:name w:val="А_основной"/>
    <w:basedOn w:val="a"/>
    <w:link w:val="a4"/>
    <w:qFormat/>
    <w:rsid w:val="00412D78"/>
    <w:pPr>
      <w:spacing w:line="360" w:lineRule="auto"/>
      <w:ind w:firstLine="454"/>
      <w:jc w:val="both"/>
    </w:pPr>
    <w:rPr>
      <w:rFonts w:eastAsiaTheme="minorHAnsi"/>
      <w:sz w:val="28"/>
      <w:szCs w:val="28"/>
      <w:lang w:eastAsia="en-US"/>
    </w:rPr>
  </w:style>
  <w:style w:type="character" w:styleId="a6">
    <w:name w:val="Strong"/>
    <w:basedOn w:val="a0"/>
    <w:qFormat/>
    <w:rsid w:val="00412D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D78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paragraph" w:styleId="a3">
    <w:name w:val="List Paragraph"/>
    <w:basedOn w:val="a"/>
    <w:uiPriority w:val="34"/>
    <w:qFormat/>
    <w:rsid w:val="00412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_основной Знак"/>
    <w:link w:val="a5"/>
    <w:locked/>
    <w:rsid w:val="00412D78"/>
    <w:rPr>
      <w:rFonts w:ascii="Times New Roman" w:hAnsi="Times New Roman" w:cs="Times New Roman"/>
      <w:sz w:val="28"/>
      <w:szCs w:val="28"/>
    </w:rPr>
  </w:style>
  <w:style w:type="paragraph" w:customStyle="1" w:styleId="a5">
    <w:name w:val="А_основной"/>
    <w:basedOn w:val="a"/>
    <w:link w:val="a4"/>
    <w:qFormat/>
    <w:rsid w:val="00412D78"/>
    <w:pPr>
      <w:spacing w:line="360" w:lineRule="auto"/>
      <w:ind w:firstLine="454"/>
      <w:jc w:val="both"/>
    </w:pPr>
    <w:rPr>
      <w:rFonts w:eastAsiaTheme="minorHAnsi"/>
      <w:sz w:val="28"/>
      <w:szCs w:val="28"/>
      <w:lang w:eastAsia="en-US"/>
    </w:rPr>
  </w:style>
  <w:style w:type="character" w:styleId="a6">
    <w:name w:val="Strong"/>
    <w:basedOn w:val="a0"/>
    <w:qFormat/>
    <w:rsid w:val="00412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2017-02-14T14:47:00Z</dcterms:created>
  <dcterms:modified xsi:type="dcterms:W3CDTF">2017-02-15T03:21:00Z</dcterms:modified>
</cp:coreProperties>
</file>